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lang w:eastAsia="zh-CN"/>
        </w:rPr>
      </w:pPr>
    </w:p>
    <w:p>
      <w:pPr>
        <w:rPr>
          <w:sz w:val="44"/>
          <w:szCs w:val="44"/>
          <w:lang w:eastAsia="zh-CN"/>
        </w:rPr>
      </w:pPr>
      <w:r>
        <w:rPr>
          <w:sz w:val="44"/>
          <w:szCs w:val="44"/>
          <w:lang w:eastAsia="zh-CN"/>
        </w:rPr>
        <mc:AlternateContent>
          <mc:Choice Requires="wps">
            <w:drawing>
              <wp:anchor distT="0" distB="0" distL="114300" distR="114300" simplePos="0" relativeHeight="251663360" behindDoc="1" locked="0" layoutInCell="1" allowOverlap="1">
                <wp:simplePos x="0" y="0"/>
                <wp:positionH relativeFrom="page">
                  <wp:posOffset>1155700</wp:posOffset>
                </wp:positionH>
                <wp:positionV relativeFrom="page">
                  <wp:posOffset>2423795</wp:posOffset>
                </wp:positionV>
                <wp:extent cx="0" cy="1811655"/>
                <wp:effectExtent l="19050" t="0" r="19050" b="17145"/>
                <wp:wrapNone/>
                <wp:docPr id="4" name="直接连接符 4"/>
                <wp:cNvGraphicFramePr/>
                <a:graphic xmlns:a="http://schemas.openxmlformats.org/drawingml/2006/main">
                  <a:graphicData uri="http://schemas.microsoft.com/office/word/2010/wordprocessingShape">
                    <wps:wsp>
                      <wps:cNvCnPr/>
                      <wps:spPr>
                        <a:xfrm>
                          <a:off x="0" y="0"/>
                          <a:ext cx="0" cy="1811655"/>
                        </a:xfrm>
                        <a:prstGeom prst="line">
                          <a:avLst/>
                        </a:prstGeom>
                        <a:ln w="38100" cap="flat" cmpd="sng">
                          <a:solidFill>
                            <a:srgbClr val="4F82BD"/>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1pt;margin-top:190.85pt;height:142.65pt;width:0pt;mso-position-horizontal-relative:page;mso-position-vertical-relative:page;z-index:-251653120;mso-width-relative:page;mso-height-relative:page;" filled="f" stroked="t" coordsize="21600,21600" o:gfxdata="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z0NpNgAAAALAQAADwAA&#10;AAAAAAABACAAAAAiAAAAZHJzL2Rvd25yZXYueG1sUEsBAhQAFAAAAAgAh07iQG8N/TrdAQAAlwMA&#10;AA4AAAAAAAAAAQAgAAAAJwEAAGRycy9lMm9Eb2MueG1sUEsFBgAAAAAGAAYAWQEAAHYFAAAAAA==&#10;">
                <v:fill on="f" focussize="0,0"/>
                <v:stroke weight="3pt" color="#4F82BD" joinstyle="round"/>
                <v:imagedata o:title=""/>
                <o:lock v:ext="edit" aspectratio="f"/>
              </v:line>
            </w:pict>
          </mc:Fallback>
        </mc:AlternateContent>
      </w:r>
    </w:p>
    <w:p>
      <w:pPr>
        <w:jc w:val="center"/>
        <w:rPr>
          <w:rFonts w:ascii="宋体"/>
          <w:b/>
          <w:sz w:val="44"/>
          <w:szCs w:val="44"/>
          <w:lang w:eastAsia="zh-CN"/>
        </w:rPr>
      </w:pPr>
    </w:p>
    <w:p>
      <w:pPr>
        <w:spacing w:line="360" w:lineRule="auto"/>
        <w:jc w:val="center"/>
        <w:rPr>
          <w:rFonts w:ascii="黑体" w:hAnsi="黑体" w:eastAsia="黑体" w:cs="黑体"/>
          <w:sz w:val="72"/>
          <w:szCs w:val="72"/>
          <w:lang w:eastAsia="zh-CN"/>
        </w:rPr>
      </w:pPr>
      <w:r>
        <w:rPr>
          <w:rFonts w:ascii="宋体" w:hAnsi="宋体"/>
          <w:b/>
          <w:sz w:val="72"/>
          <w:szCs w:val="72"/>
          <w:lang w:eastAsia="zh-CN"/>
        </w:rPr>
        <w:t>20</w:t>
      </w:r>
      <w:r>
        <w:rPr>
          <w:rFonts w:hint="eastAsia" w:ascii="宋体" w:hAnsi="宋体"/>
          <w:b/>
          <w:sz w:val="72"/>
          <w:szCs w:val="72"/>
          <w:lang w:val="en-US" w:eastAsia="zh-CN"/>
        </w:rPr>
        <w:t>20</w:t>
      </w:r>
      <w:r>
        <w:rPr>
          <w:rFonts w:hint="eastAsia" w:ascii="宋体" w:hAnsi="宋体"/>
          <w:b/>
          <w:sz w:val="72"/>
          <w:szCs w:val="72"/>
          <w:lang w:eastAsia="zh-CN"/>
        </w:rPr>
        <w:t>年</w:t>
      </w:r>
      <w:r>
        <w:rPr>
          <w:rFonts w:hint="eastAsia" w:ascii="黑体" w:hAnsi="黑体" w:eastAsia="黑体" w:cs="黑体"/>
          <w:sz w:val="72"/>
          <w:szCs w:val="72"/>
          <w:lang w:eastAsia="zh-CN"/>
        </w:rPr>
        <w:t>质</w:t>
      </w:r>
      <w:r>
        <w:rPr>
          <w:rFonts w:hint="eastAsia" w:ascii="黑体" w:hAnsi="黑体" w:eastAsia="黑体" w:cs="黑体"/>
          <w:spacing w:val="-3"/>
          <w:sz w:val="72"/>
          <w:szCs w:val="72"/>
          <w:lang w:eastAsia="zh-CN"/>
        </w:rPr>
        <w:t>量</w:t>
      </w:r>
      <w:r>
        <w:rPr>
          <w:rFonts w:hint="eastAsia" w:ascii="黑体" w:hAnsi="黑体" w:eastAsia="黑体" w:cs="黑体"/>
          <w:sz w:val="72"/>
          <w:szCs w:val="72"/>
          <w:lang w:eastAsia="zh-CN"/>
        </w:rPr>
        <w:t>诚信报告</w:t>
      </w:r>
    </w:p>
    <w:p>
      <w:pPr>
        <w:jc w:val="center"/>
        <w:rPr>
          <w:sz w:val="44"/>
          <w:szCs w:val="44"/>
          <w:lang w:eastAsia="zh-CN"/>
        </w:rPr>
      </w:pPr>
    </w:p>
    <w:p>
      <w:pPr>
        <w:jc w:val="center"/>
        <w:rPr>
          <w:sz w:val="44"/>
          <w:szCs w:val="44"/>
          <w:lang w:eastAsia="zh-CN"/>
        </w:rPr>
      </w:pPr>
    </w:p>
    <w:p>
      <w:pPr>
        <w:jc w:val="center"/>
        <w:rPr>
          <w:sz w:val="44"/>
          <w:szCs w:val="44"/>
          <w:lang w:eastAsia="zh-CN"/>
        </w:rPr>
      </w:pPr>
      <w:r>
        <w:rPr>
          <w:sz w:val="44"/>
          <w:szCs w:val="44"/>
          <w:lang w:eastAsia="zh-CN"/>
        </w:rPr>
        <w:drawing>
          <wp:inline distT="0" distB="0" distL="114300" distR="114300">
            <wp:extent cx="5965190" cy="3237230"/>
            <wp:effectExtent l="0" t="0" r="16510" b="1270"/>
            <wp:docPr id="1" name="图片 1" descr="D:\文件\航拍图\6e79f7a1575ecfe339f7cadf2b44c7a.jpg6e79f7a1575ecfe339f7cadf2b44c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文件\航拍图\6e79f7a1575ecfe339f7cadf2b44c7a.jpg6e79f7a1575ecfe339f7cadf2b44c7a"/>
                    <pic:cNvPicPr>
                      <a:picLocks noChangeAspect="1"/>
                    </pic:cNvPicPr>
                  </pic:nvPicPr>
                  <pic:blipFill>
                    <a:blip r:embed="rId7"/>
                    <a:srcRect/>
                    <a:stretch>
                      <a:fillRect/>
                    </a:stretch>
                  </pic:blipFill>
                  <pic:spPr>
                    <a:xfrm>
                      <a:off x="0" y="0"/>
                      <a:ext cx="5965190" cy="3237230"/>
                    </a:xfrm>
                    <a:prstGeom prst="rect">
                      <a:avLst/>
                    </a:prstGeom>
                  </pic:spPr>
                </pic:pic>
              </a:graphicData>
            </a:graphic>
          </wp:inline>
        </w:drawing>
      </w:r>
    </w:p>
    <w:p>
      <w:pPr>
        <w:jc w:val="center"/>
        <w:rPr>
          <w:sz w:val="44"/>
          <w:szCs w:val="44"/>
          <w:lang w:eastAsia="zh-CN"/>
        </w:rPr>
      </w:pPr>
    </w:p>
    <w:p>
      <w:pPr>
        <w:jc w:val="center"/>
        <w:rPr>
          <w:sz w:val="44"/>
          <w:szCs w:val="44"/>
          <w:lang w:eastAsia="zh-CN"/>
        </w:rPr>
      </w:pPr>
    </w:p>
    <w:p>
      <w:pPr>
        <w:jc w:val="center"/>
        <w:rPr>
          <w:rFonts w:hint="eastAsia"/>
          <w:b/>
          <w:sz w:val="48"/>
          <w:szCs w:val="48"/>
          <w:lang w:eastAsia="zh-CN"/>
        </w:rPr>
      </w:pPr>
    </w:p>
    <w:p>
      <w:pPr>
        <w:jc w:val="center"/>
        <w:rPr>
          <w:rFonts w:hint="eastAsia" w:ascii="微软雅黑" w:hAnsi="微软雅黑" w:eastAsia="微软雅黑" w:cs="微软雅黑"/>
          <w:b/>
          <w:sz w:val="48"/>
          <w:szCs w:val="48"/>
          <w:lang w:eastAsia="zh-CN"/>
        </w:rPr>
      </w:pPr>
      <w:r>
        <w:rPr>
          <w:rFonts w:hint="eastAsia" w:ascii="微软雅黑" w:hAnsi="微软雅黑" w:eastAsia="微软雅黑" w:cs="微软雅黑"/>
          <w:b/>
          <w:sz w:val="48"/>
          <w:szCs w:val="48"/>
          <w:lang w:eastAsia="zh-CN"/>
        </w:rPr>
        <w:t>浙江易锻精密机械有限公司</w:t>
      </w:r>
    </w:p>
    <w:p>
      <w:pPr>
        <w:jc w:val="center"/>
        <w:rPr>
          <w:rFonts w:hint="eastAsia" w:ascii="微软雅黑" w:hAnsi="微软雅黑" w:eastAsia="微软雅黑" w:cs="微软雅黑"/>
          <w:sz w:val="44"/>
          <w:szCs w:val="44"/>
          <w:lang w:eastAsia="zh-CN"/>
        </w:rPr>
      </w:pPr>
    </w:p>
    <w:p>
      <w:pPr>
        <w:jc w:val="center"/>
        <w:rPr>
          <w:rFonts w:hint="eastAsia" w:ascii="微软雅黑" w:hAnsi="微软雅黑" w:eastAsia="微软雅黑" w:cs="微软雅黑"/>
          <w:sz w:val="48"/>
          <w:szCs w:val="44"/>
          <w:lang w:eastAsia="zh-CN"/>
        </w:rPr>
      </w:pPr>
      <w:r>
        <w:rPr>
          <w:rFonts w:hint="eastAsia" w:ascii="微软雅黑" w:hAnsi="微软雅黑" w:eastAsia="微软雅黑" w:cs="微软雅黑"/>
          <w:sz w:val="48"/>
          <w:szCs w:val="44"/>
          <w:lang w:eastAsia="zh-CN"/>
        </w:rPr>
        <w:t>二</w:t>
      </w:r>
      <w:r>
        <w:rPr>
          <w:rFonts w:hint="default" w:ascii="Arial" w:hAnsi="Arial" w:eastAsia="微软雅黑" w:cs="Arial"/>
          <w:sz w:val="48"/>
          <w:szCs w:val="44"/>
          <w:lang w:eastAsia="zh-CN"/>
        </w:rPr>
        <w:t>O</w:t>
      </w:r>
      <w:r>
        <w:rPr>
          <w:rFonts w:hint="eastAsia" w:ascii="微软雅黑" w:hAnsi="微软雅黑" w:eastAsia="微软雅黑" w:cs="微软雅黑"/>
          <w:sz w:val="48"/>
          <w:szCs w:val="44"/>
          <w:lang w:val="en-US" w:eastAsia="zh-CN"/>
        </w:rPr>
        <w:t>二一</w:t>
      </w:r>
      <w:r>
        <w:rPr>
          <w:rFonts w:hint="eastAsia" w:ascii="微软雅黑" w:hAnsi="微软雅黑" w:eastAsia="微软雅黑" w:cs="微软雅黑"/>
          <w:sz w:val="48"/>
          <w:szCs w:val="44"/>
          <w:lang w:eastAsia="zh-CN"/>
        </w:rPr>
        <w:t>年</w:t>
      </w:r>
      <w:r>
        <w:rPr>
          <w:rFonts w:hint="eastAsia" w:ascii="微软雅黑" w:hAnsi="微软雅黑" w:eastAsia="微软雅黑" w:cs="微软雅黑"/>
          <w:sz w:val="48"/>
          <w:szCs w:val="44"/>
          <w:lang w:val="en-US" w:eastAsia="zh-CN"/>
        </w:rPr>
        <w:t>四</w:t>
      </w:r>
      <w:r>
        <w:rPr>
          <w:rFonts w:hint="eastAsia" w:ascii="微软雅黑" w:hAnsi="微软雅黑" w:eastAsia="微软雅黑" w:cs="微软雅黑"/>
          <w:sz w:val="48"/>
          <w:szCs w:val="44"/>
          <w:lang w:eastAsia="zh-CN"/>
        </w:rPr>
        <w:t>月</w:t>
      </w:r>
      <w:r>
        <w:rPr>
          <w:rFonts w:hint="eastAsia" w:ascii="微软雅黑" w:hAnsi="微软雅黑" w:eastAsia="微软雅黑" w:cs="微软雅黑"/>
          <w:sz w:val="48"/>
          <w:szCs w:val="44"/>
          <w:lang w:val="en-US" w:eastAsia="zh-CN"/>
        </w:rPr>
        <w:t>十九</w:t>
      </w:r>
      <w:r>
        <w:rPr>
          <w:rFonts w:hint="eastAsia" w:ascii="微软雅黑" w:hAnsi="微软雅黑" w:eastAsia="微软雅黑" w:cs="微软雅黑"/>
          <w:sz w:val="48"/>
          <w:szCs w:val="44"/>
          <w:lang w:eastAsia="zh-CN"/>
        </w:rPr>
        <w:t>日</w:t>
      </w:r>
      <w:bookmarkStart w:id="4" w:name="_GoBack"/>
      <w:bookmarkEnd w:id="4"/>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r>
        <w:rPr>
          <w:rFonts w:hint="eastAsia"/>
          <w:lang w:eastAsia="zh-CN"/>
        </w:rPr>
        <w:t>郑重声明</w:t>
      </w:r>
    </w:p>
    <w:p>
      <w:pPr>
        <w:spacing w:line="200" w:lineRule="exact"/>
        <w:rPr>
          <w:sz w:val="20"/>
          <w:szCs w:val="20"/>
          <w:lang w:eastAsia="zh-CN"/>
        </w:rPr>
      </w:pPr>
    </w:p>
    <w:p>
      <w:pPr>
        <w:spacing w:line="200" w:lineRule="exact"/>
        <w:rPr>
          <w:sz w:val="20"/>
          <w:szCs w:val="20"/>
          <w:lang w:eastAsia="zh-CN"/>
        </w:rPr>
      </w:pPr>
    </w:p>
    <w:p>
      <w:pPr>
        <w:spacing w:before="7" w:line="200" w:lineRule="exact"/>
        <w:rPr>
          <w:sz w:val="20"/>
          <w:szCs w:val="20"/>
          <w:lang w:eastAsia="zh-CN"/>
        </w:rPr>
      </w:pPr>
    </w:p>
    <w:p>
      <w:pPr>
        <w:pStyle w:val="3"/>
        <w:spacing w:line="360" w:lineRule="auto"/>
        <w:ind w:left="227" w:right="454" w:firstLine="522"/>
        <w:jc w:val="both"/>
        <w:rPr>
          <w:lang w:eastAsia="zh-CN"/>
        </w:rPr>
      </w:pPr>
      <w:r>
        <w:rPr>
          <w:rFonts w:hint="eastAsia"/>
          <w:w w:val="95"/>
          <w:lang w:eastAsia="zh-CN"/>
        </w:rPr>
        <w:t>本公司</w:t>
      </w:r>
      <w:r>
        <w:rPr>
          <w:rFonts w:hint="eastAsia"/>
          <w:spacing w:val="1"/>
          <w:w w:val="95"/>
          <w:lang w:eastAsia="zh-CN"/>
        </w:rPr>
        <w:t>出</w:t>
      </w:r>
      <w:r>
        <w:rPr>
          <w:rFonts w:hint="eastAsia"/>
          <w:w w:val="95"/>
          <w:lang w:eastAsia="zh-CN"/>
        </w:rPr>
        <w:t>具的</w:t>
      </w:r>
      <w:r>
        <w:rPr>
          <w:rFonts w:hint="eastAsia"/>
          <w:spacing w:val="1"/>
          <w:w w:val="95"/>
          <w:lang w:eastAsia="zh-CN"/>
        </w:rPr>
        <w:t>质</w:t>
      </w:r>
      <w:r>
        <w:rPr>
          <w:rFonts w:hint="eastAsia"/>
          <w:w w:val="95"/>
          <w:lang w:eastAsia="zh-CN"/>
        </w:rPr>
        <w:t>量</w:t>
      </w:r>
      <w:r>
        <w:rPr>
          <w:rFonts w:hint="eastAsia"/>
          <w:spacing w:val="1"/>
          <w:w w:val="95"/>
          <w:lang w:eastAsia="zh-CN"/>
        </w:rPr>
        <w:t>诚</w:t>
      </w:r>
      <w:r>
        <w:rPr>
          <w:rFonts w:hint="eastAsia"/>
          <w:w w:val="95"/>
          <w:lang w:eastAsia="zh-CN"/>
        </w:rPr>
        <w:t>信报告</w:t>
      </w:r>
      <w:r>
        <w:rPr>
          <w:rFonts w:hint="eastAsia"/>
          <w:spacing w:val="-36"/>
          <w:w w:val="95"/>
          <w:lang w:eastAsia="zh-CN"/>
        </w:rPr>
        <w:t>，</w:t>
      </w:r>
      <w:r>
        <w:rPr>
          <w:rFonts w:hint="eastAsia"/>
          <w:spacing w:val="1"/>
          <w:w w:val="95"/>
          <w:lang w:eastAsia="zh-CN"/>
        </w:rPr>
        <w:t>是</w:t>
      </w:r>
      <w:r>
        <w:rPr>
          <w:rFonts w:hint="eastAsia"/>
          <w:w w:val="95"/>
          <w:lang w:eastAsia="zh-CN"/>
        </w:rPr>
        <w:t>依据</w:t>
      </w:r>
      <w:r>
        <w:rPr>
          <w:rFonts w:hint="eastAsia"/>
          <w:spacing w:val="1"/>
          <w:w w:val="95"/>
          <w:lang w:eastAsia="zh-CN"/>
        </w:rPr>
        <w:t>国家</w:t>
      </w:r>
      <w:r>
        <w:rPr>
          <w:rFonts w:hint="eastAsia"/>
          <w:w w:val="95"/>
          <w:lang w:eastAsia="zh-CN"/>
        </w:rPr>
        <w:t>有关质</w:t>
      </w:r>
      <w:r>
        <w:rPr>
          <w:rFonts w:hint="eastAsia"/>
          <w:spacing w:val="1"/>
          <w:w w:val="95"/>
          <w:lang w:eastAsia="zh-CN"/>
        </w:rPr>
        <w:t>量</w:t>
      </w:r>
      <w:r>
        <w:rPr>
          <w:rFonts w:hint="eastAsia"/>
          <w:w w:val="95"/>
          <w:lang w:eastAsia="zh-CN"/>
        </w:rPr>
        <w:t>法律</w:t>
      </w:r>
      <w:r>
        <w:rPr>
          <w:rFonts w:hint="eastAsia"/>
          <w:spacing w:val="1"/>
          <w:w w:val="95"/>
          <w:lang w:eastAsia="zh-CN"/>
        </w:rPr>
        <w:t>法规</w:t>
      </w:r>
      <w:r>
        <w:rPr>
          <w:rFonts w:hint="eastAsia"/>
          <w:spacing w:val="-36"/>
          <w:w w:val="95"/>
          <w:lang w:eastAsia="zh-CN"/>
        </w:rPr>
        <w:t>、</w:t>
      </w:r>
      <w:r>
        <w:rPr>
          <w:rFonts w:hint="eastAsia"/>
          <w:w w:val="95"/>
          <w:lang w:eastAsia="zh-CN"/>
        </w:rPr>
        <w:t>规章及相关行业</w:t>
      </w:r>
      <w:r>
        <w:rPr>
          <w:rFonts w:hint="eastAsia"/>
          <w:spacing w:val="1"/>
          <w:w w:val="95"/>
          <w:lang w:eastAsia="zh-CN"/>
        </w:rPr>
        <w:t>质</w:t>
      </w:r>
      <w:r>
        <w:rPr>
          <w:rFonts w:hint="eastAsia"/>
          <w:w w:val="95"/>
          <w:lang w:eastAsia="zh-CN"/>
        </w:rPr>
        <w:t>量标</w:t>
      </w:r>
      <w:r>
        <w:rPr>
          <w:rFonts w:hint="eastAsia"/>
          <w:spacing w:val="1"/>
          <w:w w:val="95"/>
          <w:lang w:eastAsia="zh-CN"/>
        </w:rPr>
        <w:t>准</w:t>
      </w:r>
      <w:r>
        <w:rPr>
          <w:rFonts w:hint="eastAsia"/>
          <w:spacing w:val="-54"/>
          <w:w w:val="95"/>
          <w:lang w:eastAsia="zh-CN"/>
        </w:rPr>
        <w:t>、</w:t>
      </w:r>
      <w:r>
        <w:rPr>
          <w:rFonts w:hint="eastAsia"/>
          <w:spacing w:val="1"/>
          <w:w w:val="95"/>
          <w:lang w:eastAsia="zh-CN"/>
        </w:rPr>
        <w:t>规</w:t>
      </w:r>
      <w:r>
        <w:rPr>
          <w:rFonts w:hint="eastAsia"/>
          <w:w w:val="95"/>
          <w:lang w:eastAsia="zh-CN"/>
        </w:rPr>
        <w:t>范等进</w:t>
      </w:r>
      <w:r>
        <w:rPr>
          <w:rFonts w:hint="eastAsia"/>
          <w:spacing w:val="1"/>
          <w:w w:val="95"/>
          <w:lang w:eastAsia="zh-CN"/>
        </w:rPr>
        <w:t>行</w:t>
      </w:r>
      <w:r>
        <w:rPr>
          <w:rFonts w:hint="eastAsia"/>
          <w:w w:val="95"/>
          <w:lang w:eastAsia="zh-CN"/>
        </w:rPr>
        <w:t>编制</w:t>
      </w:r>
      <w:r>
        <w:rPr>
          <w:rFonts w:hint="eastAsia"/>
          <w:spacing w:val="-51"/>
          <w:w w:val="95"/>
          <w:lang w:eastAsia="zh-CN"/>
        </w:rPr>
        <w:t>。</w:t>
      </w:r>
      <w:r>
        <w:rPr>
          <w:rFonts w:hint="eastAsia"/>
          <w:w w:val="95"/>
          <w:lang w:eastAsia="zh-CN"/>
        </w:rPr>
        <w:t>报</w:t>
      </w:r>
      <w:r>
        <w:rPr>
          <w:rFonts w:hint="eastAsia"/>
          <w:spacing w:val="1"/>
          <w:w w:val="95"/>
          <w:lang w:eastAsia="zh-CN"/>
        </w:rPr>
        <w:t>告</w:t>
      </w:r>
      <w:r>
        <w:rPr>
          <w:rFonts w:hint="eastAsia"/>
          <w:w w:val="95"/>
          <w:lang w:eastAsia="zh-CN"/>
        </w:rPr>
        <w:t>中关于</w:t>
      </w:r>
      <w:r>
        <w:rPr>
          <w:rFonts w:hint="eastAsia"/>
          <w:spacing w:val="1"/>
          <w:w w:val="95"/>
          <w:lang w:eastAsia="zh-CN"/>
        </w:rPr>
        <w:t>公</w:t>
      </w:r>
      <w:r>
        <w:rPr>
          <w:rFonts w:hint="eastAsia"/>
          <w:w w:val="95"/>
          <w:lang w:eastAsia="zh-CN"/>
        </w:rPr>
        <w:t>司质</w:t>
      </w:r>
      <w:r>
        <w:rPr>
          <w:rFonts w:hint="eastAsia"/>
          <w:spacing w:val="1"/>
          <w:w w:val="95"/>
          <w:lang w:eastAsia="zh-CN"/>
        </w:rPr>
        <w:t>量</w:t>
      </w:r>
      <w:r>
        <w:rPr>
          <w:rFonts w:hint="eastAsia"/>
          <w:w w:val="95"/>
          <w:lang w:eastAsia="zh-CN"/>
        </w:rPr>
        <w:t>诚</w:t>
      </w:r>
      <w:r>
        <w:rPr>
          <w:rFonts w:hint="eastAsia"/>
          <w:spacing w:val="1"/>
          <w:w w:val="95"/>
          <w:lang w:eastAsia="zh-CN"/>
        </w:rPr>
        <w:t>信</w:t>
      </w:r>
      <w:r>
        <w:rPr>
          <w:rFonts w:hint="eastAsia"/>
          <w:w w:val="95"/>
          <w:lang w:eastAsia="zh-CN"/>
        </w:rPr>
        <w:t>和质量</w:t>
      </w:r>
      <w:r>
        <w:rPr>
          <w:rFonts w:hint="eastAsia"/>
          <w:spacing w:val="1"/>
          <w:w w:val="95"/>
          <w:lang w:eastAsia="zh-CN"/>
        </w:rPr>
        <w:t>管</w:t>
      </w:r>
      <w:r>
        <w:rPr>
          <w:rFonts w:hint="eastAsia"/>
          <w:w w:val="95"/>
          <w:lang w:eastAsia="zh-CN"/>
        </w:rPr>
        <w:t>理情况是公司</w:t>
      </w:r>
      <w:r>
        <w:rPr>
          <w:rFonts w:hint="eastAsia"/>
          <w:spacing w:val="1"/>
          <w:w w:val="95"/>
          <w:lang w:eastAsia="zh-CN"/>
        </w:rPr>
        <w:t>现</w:t>
      </w:r>
      <w:r>
        <w:rPr>
          <w:rFonts w:hint="eastAsia"/>
          <w:w w:val="95"/>
          <w:lang w:eastAsia="zh-CN"/>
        </w:rPr>
        <w:t>状的</w:t>
      </w:r>
      <w:r>
        <w:rPr>
          <w:rFonts w:hint="eastAsia"/>
          <w:spacing w:val="1"/>
          <w:w w:val="95"/>
          <w:lang w:eastAsia="zh-CN"/>
        </w:rPr>
        <w:t>真</w:t>
      </w:r>
      <w:r>
        <w:rPr>
          <w:rFonts w:hint="eastAsia"/>
          <w:w w:val="95"/>
          <w:lang w:eastAsia="zh-CN"/>
        </w:rPr>
        <w:t>实</w:t>
      </w:r>
      <w:r>
        <w:rPr>
          <w:rFonts w:hint="eastAsia"/>
          <w:spacing w:val="1"/>
          <w:w w:val="95"/>
          <w:lang w:eastAsia="zh-CN"/>
        </w:rPr>
        <w:t>反</w:t>
      </w:r>
      <w:r>
        <w:rPr>
          <w:rFonts w:hint="eastAsia"/>
          <w:w w:val="95"/>
          <w:lang w:eastAsia="zh-CN"/>
        </w:rPr>
        <w:t>映</w:t>
      </w:r>
      <w:r>
        <w:rPr>
          <w:rFonts w:hint="eastAsia"/>
          <w:spacing w:val="-54"/>
          <w:w w:val="95"/>
          <w:lang w:eastAsia="zh-CN"/>
        </w:rPr>
        <w:t>，</w:t>
      </w:r>
      <w:r>
        <w:rPr>
          <w:rFonts w:hint="eastAsia"/>
          <w:w w:val="95"/>
          <w:lang w:eastAsia="zh-CN"/>
        </w:rPr>
        <w:t>本</w:t>
      </w:r>
      <w:r>
        <w:rPr>
          <w:rFonts w:hint="eastAsia"/>
          <w:spacing w:val="1"/>
          <w:w w:val="95"/>
          <w:lang w:eastAsia="zh-CN"/>
        </w:rPr>
        <w:t>公</w:t>
      </w:r>
      <w:r>
        <w:rPr>
          <w:rFonts w:hint="eastAsia"/>
          <w:w w:val="95"/>
          <w:lang w:eastAsia="zh-CN"/>
        </w:rPr>
        <w:t>司对</w:t>
      </w:r>
      <w:r>
        <w:rPr>
          <w:rFonts w:hint="eastAsia"/>
          <w:spacing w:val="1"/>
          <w:w w:val="95"/>
          <w:lang w:eastAsia="zh-CN"/>
        </w:rPr>
        <w:t>报</w:t>
      </w:r>
      <w:r>
        <w:rPr>
          <w:rFonts w:hint="eastAsia"/>
          <w:w w:val="95"/>
          <w:lang w:eastAsia="zh-CN"/>
        </w:rPr>
        <w:t>告</w:t>
      </w:r>
      <w:r>
        <w:rPr>
          <w:rFonts w:hint="eastAsia"/>
          <w:spacing w:val="1"/>
          <w:w w:val="95"/>
          <w:lang w:eastAsia="zh-CN"/>
        </w:rPr>
        <w:t>内</w:t>
      </w:r>
      <w:r>
        <w:rPr>
          <w:rFonts w:hint="eastAsia"/>
          <w:w w:val="95"/>
          <w:lang w:eastAsia="zh-CN"/>
        </w:rPr>
        <w:t>容的客</w:t>
      </w:r>
      <w:r>
        <w:rPr>
          <w:rFonts w:hint="eastAsia"/>
          <w:spacing w:val="1"/>
          <w:w w:val="95"/>
          <w:lang w:eastAsia="zh-CN"/>
        </w:rPr>
        <w:t>观</w:t>
      </w:r>
      <w:r>
        <w:rPr>
          <w:rFonts w:hint="eastAsia"/>
          <w:w w:val="95"/>
          <w:lang w:eastAsia="zh-CN"/>
        </w:rPr>
        <w:t>性负</w:t>
      </w:r>
      <w:r>
        <w:rPr>
          <w:rFonts w:hint="eastAsia"/>
          <w:spacing w:val="1"/>
          <w:w w:val="95"/>
          <w:lang w:eastAsia="zh-CN"/>
        </w:rPr>
        <w:t>责</w:t>
      </w:r>
      <w:r>
        <w:rPr>
          <w:rFonts w:hint="eastAsia"/>
          <w:spacing w:val="-54"/>
          <w:w w:val="95"/>
          <w:lang w:eastAsia="zh-CN"/>
        </w:rPr>
        <w:t>，</w:t>
      </w:r>
      <w:r>
        <w:rPr>
          <w:rFonts w:hint="eastAsia"/>
          <w:spacing w:val="1"/>
          <w:w w:val="95"/>
          <w:lang w:eastAsia="zh-CN"/>
        </w:rPr>
        <w:t>对</w:t>
      </w:r>
      <w:r>
        <w:rPr>
          <w:rFonts w:hint="eastAsia"/>
          <w:w w:val="95"/>
          <w:lang w:eastAsia="zh-CN"/>
        </w:rPr>
        <w:t>相关论</w:t>
      </w:r>
      <w:r>
        <w:rPr>
          <w:rFonts w:hint="eastAsia"/>
          <w:spacing w:val="1"/>
          <w:w w:val="95"/>
          <w:lang w:eastAsia="zh-CN"/>
        </w:rPr>
        <w:t>述</w:t>
      </w:r>
      <w:r>
        <w:rPr>
          <w:rFonts w:hint="eastAsia"/>
          <w:w w:val="95"/>
          <w:lang w:eastAsia="zh-CN"/>
        </w:rPr>
        <w:t>和结论</w:t>
      </w:r>
      <w:r>
        <w:rPr>
          <w:rFonts w:hint="eastAsia"/>
          <w:lang w:eastAsia="zh-CN"/>
        </w:rPr>
        <w:t>真实性</w:t>
      </w:r>
      <w:r>
        <w:rPr>
          <w:rFonts w:hint="eastAsia"/>
          <w:spacing w:val="2"/>
          <w:lang w:eastAsia="zh-CN"/>
        </w:rPr>
        <w:t>和</w:t>
      </w:r>
      <w:r>
        <w:rPr>
          <w:rFonts w:hint="eastAsia"/>
          <w:lang w:eastAsia="zh-CN"/>
        </w:rPr>
        <w:t>科学</w:t>
      </w:r>
      <w:r>
        <w:rPr>
          <w:rFonts w:hint="eastAsia"/>
          <w:spacing w:val="2"/>
          <w:lang w:eastAsia="zh-CN"/>
        </w:rPr>
        <w:t>性</w:t>
      </w:r>
      <w:r>
        <w:rPr>
          <w:rFonts w:hint="eastAsia"/>
          <w:lang w:eastAsia="zh-CN"/>
        </w:rPr>
        <w:t>负</w:t>
      </w:r>
      <w:r>
        <w:rPr>
          <w:rFonts w:hint="eastAsia"/>
          <w:spacing w:val="2"/>
          <w:lang w:eastAsia="zh-CN"/>
        </w:rPr>
        <w:t>责</w:t>
      </w:r>
      <w:r>
        <w:rPr>
          <w:rFonts w:hint="eastAsia"/>
          <w:lang w:eastAsia="zh-CN"/>
        </w:rPr>
        <w:t>。</w:t>
      </w:r>
    </w:p>
    <w:p>
      <w:pPr>
        <w:spacing w:before="10" w:line="130" w:lineRule="exact"/>
        <w:rPr>
          <w:sz w:val="13"/>
          <w:szCs w:val="13"/>
          <w:lang w:eastAsia="zh-CN"/>
        </w:rPr>
      </w:pP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r>
        <w:rPr>
          <w:sz w:val="20"/>
          <w:szCs w:val="20"/>
          <w:lang w:eastAsia="zh-CN"/>
        </w:rPr>
        <w:drawing>
          <wp:anchor distT="0" distB="0" distL="114300" distR="114300" simplePos="0" relativeHeight="251661312" behindDoc="0" locked="0" layoutInCell="1" allowOverlap="1">
            <wp:simplePos x="0" y="0"/>
            <wp:positionH relativeFrom="column">
              <wp:posOffset>3402965</wp:posOffset>
            </wp:positionH>
            <wp:positionV relativeFrom="paragraph">
              <wp:posOffset>100965</wp:posOffset>
            </wp:positionV>
            <wp:extent cx="1514475" cy="1514475"/>
            <wp:effectExtent l="29210" t="10795" r="56515" b="74930"/>
            <wp:wrapNone/>
            <wp:docPr id="38" name="图片 38" descr="公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公章"/>
                    <pic:cNvPicPr>
                      <a:picLocks noChangeAspect="1"/>
                    </pic:cNvPicPr>
                  </pic:nvPicPr>
                  <pic:blipFill>
                    <a:blip r:embed="rId8"/>
                    <a:stretch>
                      <a:fillRect/>
                    </a:stretch>
                  </pic:blipFill>
                  <pic:spPr>
                    <a:xfrm rot="21180000">
                      <a:off x="0" y="0"/>
                      <a:ext cx="1514475" cy="1514475"/>
                    </a:xfrm>
                    <a:prstGeom prst="rect">
                      <a:avLst/>
                    </a:prstGeom>
                  </pic:spPr>
                </pic:pic>
              </a:graphicData>
            </a:graphic>
          </wp:anchor>
        </w:drawing>
      </w: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pStyle w:val="3"/>
        <w:spacing w:line="360" w:lineRule="auto"/>
        <w:ind w:firstLine="4680" w:firstLineChars="1800"/>
        <w:rPr>
          <w:lang w:eastAsia="zh-CN"/>
        </w:rPr>
      </w:pPr>
      <w:r>
        <w:rPr>
          <w:rFonts w:hint="eastAsia"/>
          <w:lang w:eastAsia="zh-CN"/>
        </w:rPr>
        <w:t>浙江易锻精密机械有限公司</w:t>
      </w:r>
    </w:p>
    <w:p>
      <w:pPr>
        <w:pStyle w:val="3"/>
        <w:spacing w:line="360" w:lineRule="auto"/>
        <w:ind w:firstLine="5200" w:firstLineChars="2000"/>
        <w:rPr>
          <w:lang w:eastAsia="zh-CN"/>
        </w:rPr>
      </w:pPr>
      <w:r>
        <w:rPr>
          <w:rFonts w:hint="eastAsia"/>
          <w:lang w:eastAsia="zh-CN"/>
        </w:rPr>
        <w:t>20</w:t>
      </w:r>
      <w:r>
        <w:rPr>
          <w:rFonts w:hint="eastAsia"/>
          <w:lang w:val="en-US" w:eastAsia="zh-CN"/>
        </w:rPr>
        <w:t>21</w:t>
      </w:r>
      <w:r>
        <w:rPr>
          <w:rFonts w:hint="eastAsia"/>
          <w:lang w:eastAsia="zh-CN"/>
        </w:rPr>
        <w:t>年</w:t>
      </w:r>
      <w:r>
        <w:rPr>
          <w:rFonts w:hint="eastAsia"/>
          <w:lang w:val="en-US" w:eastAsia="zh-CN"/>
        </w:rPr>
        <w:t>4</w:t>
      </w:r>
      <w:r>
        <w:rPr>
          <w:rFonts w:hint="eastAsia"/>
          <w:lang w:eastAsia="zh-CN"/>
        </w:rPr>
        <w:t>月</w:t>
      </w:r>
      <w:r>
        <w:rPr>
          <w:rFonts w:hint="eastAsia"/>
          <w:lang w:val="en-US" w:eastAsia="zh-CN"/>
        </w:rPr>
        <w:t>19</w:t>
      </w:r>
      <w:r>
        <w:rPr>
          <w:rFonts w:hint="eastAsia"/>
          <w:lang w:eastAsia="zh-CN"/>
        </w:rPr>
        <w:t>日</w:t>
      </w:r>
    </w:p>
    <w:p>
      <w:pPr>
        <w:rPr>
          <w:lang w:eastAsia="zh-CN"/>
        </w:rPr>
        <w:sectPr>
          <w:footerReference r:id="rId3" w:type="default"/>
          <w:pgSz w:w="11907" w:h="16840"/>
          <w:pgMar w:top="1480" w:right="1140" w:bottom="1160" w:left="1360" w:header="849" w:footer="979" w:gutter="0"/>
          <w:pgNumType w:start="1"/>
          <w:cols w:space="720" w:num="1"/>
        </w:sectPr>
      </w:pPr>
    </w:p>
    <w:p>
      <w:pPr>
        <w:pStyle w:val="3"/>
        <w:spacing w:before="53"/>
        <w:rPr>
          <w:rFonts w:ascii="黑体" w:hAnsi="黑体" w:eastAsia="黑体" w:cs="黑体"/>
          <w:lang w:eastAsia="zh-CN"/>
        </w:rPr>
      </w:pPr>
      <w:r>
        <w:rPr>
          <w:rFonts w:hint="eastAsia" w:ascii="黑体" w:hAnsi="黑体" w:eastAsia="黑体" w:cs="黑体"/>
          <w:lang w:eastAsia="zh-CN"/>
        </w:rPr>
        <w:t>组织范</w:t>
      </w:r>
      <w:r>
        <w:rPr>
          <w:rFonts w:hint="eastAsia" w:ascii="黑体" w:hAnsi="黑体" w:eastAsia="黑体" w:cs="黑体"/>
          <w:spacing w:val="2"/>
          <w:lang w:eastAsia="zh-CN"/>
        </w:rPr>
        <w:t>围</w:t>
      </w:r>
      <w:r>
        <w:rPr>
          <w:rFonts w:hint="eastAsia" w:ascii="黑体" w:hAnsi="黑体" w:eastAsia="黑体" w:cs="黑体"/>
          <w:lang w:eastAsia="zh-CN"/>
        </w:rPr>
        <w:t>：</w:t>
      </w:r>
    </w:p>
    <w:p>
      <w:pPr>
        <w:spacing w:before="6" w:line="110" w:lineRule="exact"/>
        <w:rPr>
          <w:sz w:val="11"/>
          <w:szCs w:val="11"/>
          <w:lang w:eastAsia="zh-CN"/>
        </w:rPr>
      </w:pPr>
    </w:p>
    <w:p>
      <w:pPr>
        <w:pStyle w:val="3"/>
        <w:ind w:left="678"/>
        <w:rPr>
          <w:lang w:eastAsia="zh-CN"/>
        </w:rPr>
      </w:pPr>
      <w:r>
        <w:rPr>
          <w:rFonts w:hint="eastAsia"/>
          <w:lang w:eastAsia="zh-CN"/>
        </w:rPr>
        <w:t>浙江易锻精密机械有限公司</w:t>
      </w:r>
    </w:p>
    <w:p>
      <w:pPr>
        <w:spacing w:before="6" w:line="110" w:lineRule="exact"/>
        <w:rPr>
          <w:sz w:val="11"/>
          <w:szCs w:val="11"/>
          <w:lang w:eastAsia="zh-CN"/>
        </w:rPr>
      </w:pPr>
    </w:p>
    <w:p>
      <w:pPr>
        <w:pStyle w:val="3"/>
        <w:rPr>
          <w:rFonts w:ascii="黑体" w:hAnsi="黑体" w:eastAsia="黑体" w:cs="黑体"/>
          <w:lang w:eastAsia="zh-CN"/>
        </w:rPr>
      </w:pPr>
      <w:r>
        <w:rPr>
          <w:rFonts w:hint="eastAsia" w:ascii="黑体" w:hAnsi="黑体" w:eastAsia="黑体" w:cs="黑体"/>
          <w:lang w:eastAsia="zh-CN"/>
        </w:rPr>
        <w:t>报告时</w:t>
      </w:r>
      <w:r>
        <w:rPr>
          <w:rFonts w:hint="eastAsia" w:ascii="黑体" w:hAnsi="黑体" w:eastAsia="黑体" w:cs="黑体"/>
          <w:spacing w:val="2"/>
          <w:lang w:eastAsia="zh-CN"/>
        </w:rPr>
        <w:t>间</w:t>
      </w:r>
      <w:r>
        <w:rPr>
          <w:rFonts w:hint="eastAsia" w:ascii="黑体" w:hAnsi="黑体" w:eastAsia="黑体" w:cs="黑体"/>
          <w:lang w:eastAsia="zh-CN"/>
        </w:rPr>
        <w:t>：</w:t>
      </w:r>
    </w:p>
    <w:p>
      <w:pPr>
        <w:spacing w:before="8" w:line="110" w:lineRule="exact"/>
        <w:rPr>
          <w:sz w:val="11"/>
          <w:szCs w:val="11"/>
          <w:lang w:eastAsia="zh-CN"/>
        </w:rPr>
      </w:pPr>
    </w:p>
    <w:p>
      <w:pPr>
        <w:pStyle w:val="3"/>
        <w:ind w:left="678"/>
        <w:rPr>
          <w:lang w:eastAsia="zh-CN"/>
        </w:rPr>
      </w:pPr>
      <w:r>
        <w:rPr>
          <w:rFonts w:cs="宋体"/>
          <w:lang w:eastAsia="zh-CN"/>
        </w:rPr>
        <w:t>20</w:t>
      </w:r>
      <w:r>
        <w:rPr>
          <w:rFonts w:hint="eastAsia" w:cs="宋体"/>
          <w:lang w:val="en-US" w:eastAsia="zh-CN"/>
        </w:rPr>
        <w:t>20</w:t>
      </w:r>
      <w:r>
        <w:rPr>
          <w:rFonts w:hint="eastAsia"/>
          <w:lang w:eastAsia="zh-CN"/>
        </w:rPr>
        <w:t>年</w:t>
      </w:r>
      <w:r>
        <w:rPr>
          <w:rFonts w:hint="eastAsia" w:cs="宋体"/>
          <w:lang w:eastAsia="zh-CN"/>
        </w:rPr>
        <w:t>1</w:t>
      </w:r>
      <w:r>
        <w:rPr>
          <w:rFonts w:hint="eastAsia"/>
          <w:lang w:eastAsia="zh-CN"/>
        </w:rPr>
        <w:t>月</w:t>
      </w:r>
      <w:r>
        <w:rPr>
          <w:rFonts w:hint="eastAsia"/>
          <w:spacing w:val="2"/>
          <w:lang w:eastAsia="zh-CN"/>
        </w:rPr>
        <w:t>至</w:t>
      </w:r>
      <w:r>
        <w:rPr>
          <w:rFonts w:cs="宋体"/>
          <w:lang w:eastAsia="zh-CN"/>
        </w:rPr>
        <w:t>20</w:t>
      </w:r>
      <w:r>
        <w:rPr>
          <w:rFonts w:hint="eastAsia" w:cs="宋体"/>
          <w:lang w:val="en-US" w:eastAsia="zh-CN"/>
        </w:rPr>
        <w:t>20</w:t>
      </w:r>
      <w:r>
        <w:rPr>
          <w:rFonts w:hint="eastAsia"/>
          <w:lang w:eastAsia="zh-CN"/>
        </w:rPr>
        <w:t>年12月</w:t>
      </w:r>
    </w:p>
    <w:p>
      <w:pPr>
        <w:spacing w:before="6" w:line="110" w:lineRule="exact"/>
        <w:rPr>
          <w:sz w:val="11"/>
          <w:szCs w:val="11"/>
          <w:lang w:eastAsia="zh-CN"/>
        </w:rPr>
      </w:pPr>
    </w:p>
    <w:p>
      <w:pPr>
        <w:pStyle w:val="3"/>
        <w:rPr>
          <w:rFonts w:ascii="黑体" w:hAnsi="黑体" w:eastAsia="黑体" w:cs="黑体"/>
          <w:lang w:eastAsia="zh-CN"/>
        </w:rPr>
      </w:pPr>
      <w:r>
        <w:rPr>
          <w:rFonts w:hint="eastAsia" w:ascii="黑体" w:hAnsi="黑体" w:eastAsia="黑体" w:cs="黑体"/>
          <w:lang w:eastAsia="zh-CN"/>
        </w:rPr>
        <w:t>发布周</w:t>
      </w:r>
      <w:r>
        <w:rPr>
          <w:rFonts w:hint="eastAsia" w:ascii="黑体" w:hAnsi="黑体" w:eastAsia="黑体" w:cs="黑体"/>
          <w:spacing w:val="2"/>
          <w:lang w:eastAsia="zh-CN"/>
        </w:rPr>
        <w:t>期</w:t>
      </w:r>
      <w:r>
        <w:rPr>
          <w:rFonts w:ascii="黑体" w:hAnsi="黑体" w:eastAsia="黑体" w:cs="黑体"/>
          <w:lang w:eastAsia="zh-CN"/>
        </w:rPr>
        <w:t>:</w:t>
      </w:r>
    </w:p>
    <w:p>
      <w:pPr>
        <w:spacing w:before="6" w:line="110" w:lineRule="exact"/>
        <w:rPr>
          <w:sz w:val="11"/>
          <w:szCs w:val="11"/>
          <w:lang w:eastAsia="zh-CN"/>
        </w:rPr>
      </w:pPr>
    </w:p>
    <w:p>
      <w:pPr>
        <w:pStyle w:val="3"/>
        <w:ind w:left="807"/>
        <w:rPr>
          <w:lang w:eastAsia="zh-CN"/>
        </w:rPr>
      </w:pPr>
      <w:r>
        <w:rPr>
          <w:rFonts w:hint="eastAsia"/>
          <w:lang w:eastAsia="zh-CN"/>
        </w:rPr>
        <w:t>一年</w:t>
      </w:r>
    </w:p>
    <w:p>
      <w:pPr>
        <w:spacing w:before="9" w:line="110" w:lineRule="exact"/>
        <w:rPr>
          <w:sz w:val="11"/>
          <w:szCs w:val="11"/>
          <w:lang w:eastAsia="zh-CN"/>
        </w:rPr>
      </w:pPr>
    </w:p>
    <w:p>
      <w:pPr>
        <w:pStyle w:val="3"/>
        <w:rPr>
          <w:rFonts w:ascii="黑体" w:hAnsi="黑体" w:eastAsia="黑体" w:cs="黑体"/>
          <w:lang w:eastAsia="zh-CN"/>
        </w:rPr>
      </w:pPr>
      <w:r>
        <w:rPr>
          <w:rFonts w:hint="eastAsia" w:ascii="黑体" w:hAnsi="黑体" w:eastAsia="黑体" w:cs="黑体"/>
          <w:lang w:eastAsia="zh-CN"/>
        </w:rPr>
        <w:t>报告获</w:t>
      </w:r>
      <w:r>
        <w:rPr>
          <w:rFonts w:hint="eastAsia" w:ascii="黑体" w:hAnsi="黑体" w:eastAsia="黑体" w:cs="黑体"/>
          <w:spacing w:val="2"/>
          <w:lang w:eastAsia="zh-CN"/>
        </w:rPr>
        <w:t>取</w:t>
      </w:r>
      <w:r>
        <w:rPr>
          <w:rFonts w:hint="eastAsia" w:ascii="黑体" w:hAnsi="黑体" w:eastAsia="黑体" w:cs="黑体"/>
          <w:lang w:eastAsia="zh-CN"/>
        </w:rPr>
        <w:t>方式</w:t>
      </w:r>
      <w:r>
        <w:rPr>
          <w:rFonts w:ascii="黑体" w:hAnsi="黑体" w:eastAsia="黑体" w:cs="黑体"/>
          <w:lang w:eastAsia="zh-CN"/>
        </w:rPr>
        <w:t>:</w:t>
      </w:r>
    </w:p>
    <w:p>
      <w:pPr>
        <w:spacing w:before="6" w:line="110" w:lineRule="exact"/>
        <w:rPr>
          <w:sz w:val="11"/>
          <w:szCs w:val="11"/>
          <w:lang w:eastAsia="zh-CN"/>
        </w:rPr>
      </w:pPr>
    </w:p>
    <w:p>
      <w:pPr>
        <w:pStyle w:val="3"/>
        <w:ind w:left="807"/>
        <w:rPr>
          <w:lang w:eastAsia="zh-CN"/>
        </w:rPr>
      </w:pPr>
      <w:r>
        <w:rPr>
          <w:rFonts w:hint="eastAsia"/>
          <w:w w:val="95"/>
          <w:lang w:eastAsia="zh-CN"/>
        </w:rPr>
        <w:t>通</w:t>
      </w:r>
      <w:r>
        <w:rPr>
          <w:rFonts w:hint="eastAsia"/>
          <w:spacing w:val="1"/>
          <w:w w:val="95"/>
          <w:lang w:eastAsia="zh-CN"/>
        </w:rPr>
        <w:t>过</w:t>
      </w:r>
      <w:r>
        <w:rPr>
          <w:rFonts w:hint="eastAsia"/>
          <w:w w:val="95"/>
          <w:lang w:eastAsia="zh-CN"/>
        </w:rPr>
        <w:t>公司</w:t>
      </w:r>
      <w:r>
        <w:rPr>
          <w:rFonts w:hint="eastAsia"/>
          <w:spacing w:val="1"/>
          <w:w w:val="95"/>
          <w:lang w:eastAsia="zh-CN"/>
        </w:rPr>
        <w:t>网</w:t>
      </w:r>
      <w:r>
        <w:rPr>
          <w:rFonts w:hint="eastAsia"/>
          <w:w w:val="95"/>
          <w:lang w:eastAsia="zh-CN"/>
        </w:rPr>
        <w:t>站</w:t>
      </w:r>
      <w:r>
        <w:rPr>
          <w:w w:val="95"/>
          <w:lang w:eastAsia="zh-CN"/>
        </w:rPr>
        <w:t xml:space="preserve"> </w:t>
      </w:r>
      <w:r>
        <w:rPr>
          <w:spacing w:val="23"/>
          <w:w w:val="95"/>
          <w:lang w:eastAsia="zh-CN"/>
        </w:rPr>
        <w:t xml:space="preserve"> </w:t>
      </w:r>
      <w:r>
        <w:rPr>
          <w:rFonts w:cs="宋体"/>
          <w:color w:val="0000FF"/>
          <w:w w:val="95"/>
          <w:u w:val="single" w:color="0000FF"/>
          <w:lang w:eastAsia="zh-CN"/>
        </w:rPr>
        <w:t>http://www.</w:t>
      </w:r>
      <w:r>
        <w:rPr>
          <w:rFonts w:hint="eastAsia" w:cs="宋体"/>
          <w:color w:val="0000FF"/>
          <w:w w:val="95"/>
          <w:u w:val="single" w:color="0000FF"/>
          <w:lang w:val="en-US" w:eastAsia="zh-CN"/>
        </w:rPr>
        <w:t>zjedps</w:t>
      </w:r>
      <w:r>
        <w:rPr>
          <w:rFonts w:cs="宋体"/>
          <w:color w:val="0000FF"/>
          <w:w w:val="95"/>
          <w:u w:val="single" w:color="0000FF"/>
          <w:lang w:eastAsia="zh-CN"/>
        </w:rPr>
        <w:t>.com/</w:t>
      </w:r>
      <w:r>
        <w:rPr>
          <w:rFonts w:hint="eastAsia"/>
          <w:color w:val="000000"/>
          <w:w w:val="95"/>
          <w:lang w:eastAsia="zh-CN"/>
        </w:rPr>
        <w:t>下载</w:t>
      </w:r>
    </w:p>
    <w:p>
      <w:pPr>
        <w:rPr>
          <w:lang w:eastAsia="zh-CN"/>
        </w:rPr>
        <w:sectPr>
          <w:pgSz w:w="11907" w:h="16840"/>
          <w:pgMar w:top="1540" w:right="1100" w:bottom="1160" w:left="1300" w:header="849" w:footer="979" w:gutter="0"/>
          <w:cols w:space="720" w:num="1"/>
        </w:sectPr>
      </w:pPr>
    </w:p>
    <w:p>
      <w:pPr>
        <w:pStyle w:val="10"/>
        <w:spacing w:line="381" w:lineRule="exact"/>
        <w:ind w:hanging="560"/>
        <w:jc w:val="center"/>
        <w:rPr>
          <w:bCs/>
          <w:lang w:eastAsia="zh-CN"/>
        </w:rPr>
      </w:pPr>
      <w:r>
        <w:rPr>
          <w:lang w:eastAsia="zh-CN"/>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10620375</wp:posOffset>
                </wp:positionV>
                <wp:extent cx="7547610" cy="1270"/>
                <wp:effectExtent l="0" t="0" r="0" b="0"/>
                <wp:wrapNone/>
                <wp:docPr id="41" name="组合 41"/>
                <wp:cNvGraphicFramePr/>
                <a:graphic xmlns:a="http://schemas.openxmlformats.org/drawingml/2006/main">
                  <a:graphicData uri="http://schemas.microsoft.com/office/word/2010/wordprocessingGroup">
                    <wpg:wgp>
                      <wpg:cNvGrpSpPr/>
                      <wpg:grpSpPr>
                        <a:xfrm>
                          <a:off x="0" y="0"/>
                          <a:ext cx="7547610" cy="1270"/>
                          <a:chOff x="0" y="16725"/>
                          <a:chExt cx="11886" cy="2"/>
                        </a:xfrm>
                      </wpg:grpSpPr>
                      <wps:wsp>
                        <wps:cNvPr id="35" name="任意多边形 35"/>
                        <wps:cNvSpPr/>
                        <wps:spPr>
                          <a:xfrm>
                            <a:off x="0" y="16725"/>
                            <a:ext cx="11886" cy="2"/>
                          </a:xfrm>
                          <a:custGeom>
                            <a:avLst/>
                            <a:gdLst/>
                            <a:ahLst/>
                            <a:cxnLst/>
                            <a:pathLst>
                              <a:path w="11886">
                                <a:moveTo>
                                  <a:pt x="0" y="0"/>
                                </a:moveTo>
                                <a:lnTo>
                                  <a:pt x="11886" y="0"/>
                                </a:lnTo>
                              </a:path>
                            </a:pathLst>
                          </a:custGeom>
                          <a:noFill/>
                          <a:ln w="6094" cap="flat" cmpd="sng">
                            <a:solidFill>
                              <a:srgbClr val="1C1C18"/>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0pt;margin-top:836.25pt;height:0.1pt;width:594.3pt;mso-position-horizontal-relative:page;mso-position-vertical-relative:page;z-index:-251655168;mso-width-relative:page;mso-height-relative:page;" coordorigin="0,16725" coordsize="11886,2" o:gfxdata="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JKC+tdkAAAALAQAADwAAAAAAAAABACAAAAAi&#10;AAAAZHJzL2Rvd25yZXYueG1sUEsBAhQAFAAAAAgAh07iQMo1T4d7AgAAZgUAAA4AAAAAAAAAAQAg&#10;AAAAKAEAAGRycy9lMm9Eb2MueG1sUEsFBgAAAAAGAAYAWQEAABUGAAAAAA==&#10;">
                <o:lock v:ext="edit" aspectratio="f"/>
                <v:shape id="_x0000_s1026" o:spid="_x0000_s1026" o:spt="100" style="position:absolute;left:0;top:16725;height:2;width:11886;" filled="f" stroked="t" coordsize="11886,1" o:gfxdata="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42f1vQAA&#10;ANsAAAAPAAAAAAAAAAEAIAAAACIAAABkcnMvZG93bnJldi54bWxQSwECFAAUAAAACACHTuJAMy8F&#10;njsAAAA5AAAAEAAAAAAAAAABACAAAAAMAQAAZHJzL3NoYXBleG1sLnhtbFBLBQYAAAAABgAGAFsB&#10;AAC2AwAAAAA=&#10;" path="m0,0l11886,0e">
                  <v:fill on="f" focussize="0,0"/>
                  <v:stroke weight="0.479842519685039pt" color="#1C1C18" joinstyle="round"/>
                  <v:imagedata o:title=""/>
                  <o:lock v:ext="edit" aspectratio="f"/>
                </v:shape>
              </v:group>
            </w:pict>
          </mc:Fallback>
        </mc:AlternateContent>
      </w:r>
      <w:r>
        <w:rPr>
          <w:rFonts w:hint="eastAsia" w:cs="宋体"/>
          <w:color w:val="161616"/>
          <w:sz w:val="31"/>
          <w:szCs w:val="31"/>
          <w:lang w:eastAsia="zh-CN"/>
        </w:rPr>
        <w:t>总经理致辞</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40" w:lineRule="exact"/>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公司</w:t>
      </w:r>
      <w:r>
        <w:rPr>
          <w:rFonts w:hint="eastAsia" w:ascii="宋体" w:hAnsi="宋体" w:eastAsia="宋体" w:cs="宋体"/>
          <w:b w:val="0"/>
          <w:bCs w:val="0"/>
          <w:color w:val="000000" w:themeColor="text1"/>
          <w:sz w:val="24"/>
          <w:szCs w:val="24"/>
          <w:lang w:val="en-US" w:eastAsia="zh-CN"/>
          <w14:textFill>
            <w14:solidFill>
              <w14:schemeClr w14:val="tx1"/>
            </w14:solidFill>
          </w14:textFill>
        </w:rPr>
        <w:t>一贯以来</w:t>
      </w:r>
      <w:r>
        <w:rPr>
          <w:rFonts w:hint="eastAsia" w:ascii="宋体" w:hAnsi="宋体" w:eastAsia="宋体" w:cs="宋体"/>
          <w:b w:val="0"/>
          <w:bCs w:val="0"/>
          <w:color w:val="000000" w:themeColor="text1"/>
          <w:sz w:val="24"/>
          <w:szCs w:val="24"/>
          <w14:textFill>
            <w14:solidFill>
              <w14:schemeClr w14:val="tx1"/>
            </w14:solidFill>
          </w14:textFill>
        </w:rPr>
        <w:t>坚持</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专业、专注、专心</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做事业，“专业”，就是我们只做冲压设备及相关配件，专注，就是我们集中精力致力于精密冲床的研发、生产、销售，“专心”，就是专心做好产品，以“</w:t>
      </w:r>
      <w:r>
        <w:rPr>
          <w:rFonts w:hint="eastAsia" w:ascii="宋体" w:hAnsi="宋体" w:eastAsia="宋体" w:cs="宋体"/>
          <w:b w:val="0"/>
          <w:bCs w:val="0"/>
          <w:i w:val="0"/>
          <w:caps w:val="0"/>
          <w:color w:val="000000" w:themeColor="text1"/>
          <w:spacing w:val="8"/>
          <w:sz w:val="24"/>
          <w:szCs w:val="24"/>
          <w:shd w:val="clear" w:fill="FFFFFF"/>
          <w14:textFill>
            <w14:solidFill>
              <w14:schemeClr w14:val="tx1"/>
            </w14:solidFill>
          </w14:textFill>
        </w:rPr>
        <w:t>高标准+工匠精神</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i w:val="0"/>
          <w:caps w:val="0"/>
          <w:color w:val="000000" w:themeColor="text1"/>
          <w:spacing w:val="8"/>
          <w:sz w:val="24"/>
          <w:szCs w:val="24"/>
          <w:shd w:val="clear" w:fill="FFFFFF"/>
          <w:lang w:val="en-US" w:eastAsia="zh-CN"/>
          <w14:textFill>
            <w14:solidFill>
              <w14:schemeClr w14:val="tx1"/>
            </w14:solidFill>
          </w14:textFill>
        </w:rPr>
        <w:t>打造</w:t>
      </w:r>
      <w:r>
        <w:rPr>
          <w:rFonts w:hint="eastAsia" w:ascii="宋体" w:hAnsi="宋体" w:eastAsia="宋体" w:cs="宋体"/>
          <w:b w:val="0"/>
          <w:bCs w:val="0"/>
          <w:color w:val="000000" w:themeColor="text1"/>
          <w:sz w:val="24"/>
          <w:szCs w:val="24"/>
          <w:lang w:val="en-US" w:eastAsia="zh-CN"/>
          <w14:textFill>
            <w14:solidFill>
              <w14:schemeClr w14:val="tx1"/>
            </w14:solidFill>
          </w14:textFill>
        </w:rPr>
        <w:t>浙江精品</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因此，一直以来，公司紧紧围绕“诚信、合作、创新、担当”的核心价值观，坚持诚实守信、合法经营，并以合理的价格、可靠的质量保证在行业内赢得了良好的信誉和口碑。</w:t>
      </w:r>
    </w:p>
    <w:p>
      <w:pPr>
        <w:keepNext w:val="0"/>
        <w:keepLines w:val="0"/>
        <w:pageBreakBefore w:val="0"/>
        <w:kinsoku/>
        <w:wordWrap/>
        <w:overflowPunct/>
        <w:topLinePunct w:val="0"/>
        <w:autoSpaceDE/>
        <w:autoSpaceDN/>
        <w:bidi w:val="0"/>
        <w:adjustRightInd/>
        <w:snapToGrid/>
        <w:spacing w:beforeAutospacing="0" w:afterAutospacing="0" w:line="540" w:lineRule="exact"/>
        <w:ind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我们应该看到，对于公司过去取得的成绩，现在面对的竞争以及公司未来的发展，都与两个字息息相关，那就是“质量”，没有质量就没有客户，没有客户就没有企业。大家必须要站在战略的高度去思考和理解质量的重要内涵，并以质量为抓手，贯穿于公司的企业文化和经营理念中，落实到我们的每一项工作中，根植于全体员工的认知中，通过打造企业品牌质量，持续提升企业的综合实力和整体水平。</w:t>
      </w:r>
    </w:p>
    <w:p>
      <w:pPr>
        <w:pStyle w:val="5"/>
        <w:shd w:val="clear" w:color="auto" w:fill="FFFFFF"/>
        <w:spacing w:line="360" w:lineRule="auto"/>
        <w:ind w:firstLine="720" w:firstLineChars="300"/>
        <w:rPr>
          <w:rFonts w:hint="eastAsia" w:cs="Times New Roman"/>
          <w:bCs/>
          <w:sz w:val="24"/>
          <w:szCs w:val="24"/>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务实和谐，同心跨越，我将带领公司全体员工，牢记“</w:t>
      </w:r>
      <w:r>
        <w:rPr>
          <w:rFonts w:hint="eastAsia" w:ascii="宋体" w:hAnsi="宋体" w:cs="宋体"/>
          <w:b w:val="0"/>
          <w:bCs w:val="0"/>
          <w:color w:val="000000" w:themeColor="text1"/>
          <w:sz w:val="24"/>
          <w:szCs w:val="24"/>
          <w:lang w:val="en-US" w:eastAsia="zh-CN"/>
          <w14:textFill>
            <w14:solidFill>
              <w14:schemeClr w14:val="tx1"/>
            </w14:solidFill>
          </w14:textFill>
        </w:rPr>
        <w:t>开创独特锻压机械，满足全球顾客需要</w:t>
      </w:r>
      <w:r>
        <w:rPr>
          <w:rFonts w:hint="eastAsia" w:ascii="宋体" w:hAnsi="宋体" w:eastAsia="宋体" w:cs="宋体"/>
          <w:b w:val="0"/>
          <w:bCs w:val="0"/>
          <w:color w:val="000000" w:themeColor="text1"/>
          <w:sz w:val="24"/>
          <w:szCs w:val="24"/>
          <w:lang w:val="en-US" w:eastAsia="zh-CN"/>
          <w14:textFill>
            <w14:solidFill>
              <w14:schemeClr w14:val="tx1"/>
            </w14:solidFill>
          </w14:textFill>
        </w:rPr>
        <w:t>”的使命，恪尽职守，奋发图强，弘扬正能量，以更高昂的斗志，更强力的责任感，为公司宏伟战略目标的实现而奋斗前行。</w:t>
      </w:r>
    </w:p>
    <w:p>
      <w:pPr>
        <w:pStyle w:val="5"/>
        <w:shd w:val="clear" w:color="auto" w:fill="FFFFFF"/>
        <w:spacing w:line="360" w:lineRule="auto"/>
        <w:rPr>
          <w:rFonts w:cs="Times New Roman"/>
          <w:bCs/>
        </w:rPr>
      </w:pPr>
      <w:r>
        <w:rPr>
          <w:rFonts w:hint="eastAsia" w:cs="Times New Roman"/>
          <w:bCs/>
        </w:rPr>
        <w:t>   竭诚欢迎社会各界有识之士莅临指导，共创美好未来！</w:t>
      </w:r>
    </w:p>
    <w:p>
      <w:pPr>
        <w:ind w:right="596" w:firstLine="4507" w:firstLineChars="1565"/>
        <w:rPr>
          <w:rFonts w:ascii="宋体" w:hAnsi="宋体" w:cs="宋体"/>
          <w:color w:val="161616"/>
          <w:w w:val="120"/>
          <w:sz w:val="24"/>
          <w:szCs w:val="24"/>
          <w:lang w:eastAsia="zh-CN"/>
        </w:rPr>
      </w:pPr>
    </w:p>
    <w:p>
      <w:pPr>
        <w:ind w:right="596" w:firstLine="4507" w:firstLineChars="1565"/>
        <w:rPr>
          <w:rFonts w:ascii="宋体" w:hAnsi="宋体" w:cs="宋体"/>
          <w:color w:val="161616"/>
          <w:w w:val="120"/>
          <w:sz w:val="24"/>
          <w:szCs w:val="24"/>
          <w:lang w:eastAsia="zh-CN"/>
        </w:rPr>
      </w:pPr>
    </w:p>
    <w:p>
      <w:pPr>
        <w:ind w:right="596" w:firstLine="4507" w:firstLineChars="1565"/>
        <w:rPr>
          <w:rFonts w:ascii="宋体" w:hAnsi="宋体" w:cs="宋体"/>
          <w:color w:val="161616"/>
          <w:w w:val="120"/>
          <w:sz w:val="24"/>
          <w:szCs w:val="24"/>
          <w:lang w:eastAsia="zh-CN"/>
        </w:rPr>
      </w:pPr>
    </w:p>
    <w:p>
      <w:pPr>
        <w:ind w:right="596" w:firstLine="4507" w:firstLineChars="1565"/>
        <w:rPr>
          <w:rFonts w:ascii="宋体" w:hAnsi="宋体" w:cs="宋体"/>
          <w:color w:val="161616"/>
          <w:w w:val="120"/>
          <w:sz w:val="24"/>
          <w:szCs w:val="24"/>
          <w:lang w:eastAsia="zh-CN"/>
        </w:rPr>
      </w:pPr>
    </w:p>
    <w:p>
      <w:pPr>
        <w:ind w:right="596" w:firstLine="4507" w:firstLineChars="1565"/>
        <w:rPr>
          <w:rFonts w:ascii="宋体" w:hAnsi="宋体" w:cs="宋体"/>
          <w:color w:val="161616"/>
          <w:w w:val="120"/>
          <w:sz w:val="24"/>
          <w:szCs w:val="24"/>
          <w:lang w:eastAsia="zh-CN"/>
        </w:rPr>
      </w:pPr>
    </w:p>
    <w:p>
      <w:pPr>
        <w:ind w:right="596" w:firstLine="4507" w:firstLineChars="1565"/>
        <w:rPr>
          <w:rFonts w:ascii="宋体" w:hAnsi="宋体" w:cs="宋体"/>
          <w:color w:val="161616"/>
          <w:w w:val="120"/>
          <w:sz w:val="24"/>
          <w:szCs w:val="24"/>
          <w:lang w:eastAsia="zh-CN"/>
        </w:rPr>
      </w:pPr>
    </w:p>
    <w:p>
      <w:pPr>
        <w:ind w:right="596" w:firstLine="4522" w:firstLineChars="1565"/>
        <w:rPr>
          <w:rFonts w:ascii="宋体" w:hAnsi="宋体" w:cs="宋体"/>
          <w:color w:val="161616"/>
          <w:w w:val="120"/>
          <w:sz w:val="24"/>
          <w:szCs w:val="24"/>
          <w:lang w:eastAsia="zh-CN"/>
        </w:rPr>
      </w:pPr>
      <w:r>
        <w:rPr>
          <w:rFonts w:hint="eastAsia" w:ascii="宋体" w:hAnsi="宋体" w:cs="宋体"/>
          <w:b/>
          <w:color w:val="161616"/>
          <w:w w:val="120"/>
          <w:sz w:val="24"/>
          <w:szCs w:val="24"/>
          <w:lang w:eastAsia="zh-CN"/>
        </w:rPr>
        <w:drawing>
          <wp:anchor distT="0" distB="0" distL="114300" distR="114300" simplePos="0" relativeHeight="251660288" behindDoc="0" locked="0" layoutInCell="1" allowOverlap="1">
            <wp:simplePos x="0" y="0"/>
            <wp:positionH relativeFrom="column">
              <wp:posOffset>4215765</wp:posOffset>
            </wp:positionH>
            <wp:positionV relativeFrom="paragraph">
              <wp:posOffset>6985</wp:posOffset>
            </wp:positionV>
            <wp:extent cx="1342390" cy="603250"/>
            <wp:effectExtent l="55245" t="163195" r="69215" b="167005"/>
            <wp:wrapSquare wrapText="bothSides"/>
            <wp:docPr id="36" name="图片 36" descr="邀请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邀请函"/>
                    <pic:cNvPicPr>
                      <a:picLocks noChangeAspect="1"/>
                    </pic:cNvPicPr>
                  </pic:nvPicPr>
                  <pic:blipFill>
                    <a:blip r:embed="rId9"/>
                    <a:stretch>
                      <a:fillRect/>
                    </a:stretch>
                  </pic:blipFill>
                  <pic:spPr>
                    <a:xfrm rot="20700000">
                      <a:off x="0" y="0"/>
                      <a:ext cx="1342390" cy="603250"/>
                    </a:xfrm>
                    <a:prstGeom prst="rect">
                      <a:avLst/>
                    </a:prstGeom>
                  </pic:spPr>
                </pic:pic>
              </a:graphicData>
            </a:graphic>
          </wp:anchor>
        </w:drawing>
      </w:r>
    </w:p>
    <w:p>
      <w:pPr>
        <w:ind w:right="596" w:firstLine="4045" w:firstLineChars="1400"/>
        <w:rPr>
          <w:rFonts w:hint="eastAsia" w:ascii="宋体" w:hAnsi="宋体" w:cs="宋体"/>
          <w:b/>
          <w:color w:val="161616"/>
          <w:w w:val="120"/>
          <w:sz w:val="24"/>
          <w:szCs w:val="24"/>
          <w:lang w:eastAsia="zh-CN"/>
        </w:rPr>
      </w:pPr>
      <w:r>
        <w:rPr>
          <w:rFonts w:hint="eastAsia" w:ascii="宋体" w:hAnsi="宋体" w:cs="宋体"/>
          <w:b/>
          <w:color w:val="161616"/>
          <w:w w:val="120"/>
          <w:sz w:val="24"/>
          <w:szCs w:val="24"/>
          <w:lang w:eastAsia="zh-CN"/>
        </w:rPr>
        <w:t>企业负责人</w:t>
      </w:r>
      <w:r>
        <w:rPr>
          <w:rFonts w:ascii="宋体" w:hAnsi="宋体" w:cs="宋体"/>
          <w:b/>
          <w:color w:val="161616"/>
          <w:w w:val="120"/>
          <w:sz w:val="24"/>
          <w:szCs w:val="24"/>
          <w:lang w:eastAsia="zh-CN"/>
        </w:rPr>
        <w:t>(</w:t>
      </w:r>
      <w:r>
        <w:rPr>
          <w:rFonts w:hint="eastAsia" w:ascii="宋体" w:hAnsi="宋体" w:cs="宋体"/>
          <w:b/>
          <w:color w:val="161616"/>
          <w:w w:val="120"/>
          <w:sz w:val="24"/>
          <w:szCs w:val="24"/>
          <w:lang w:eastAsia="zh-CN"/>
        </w:rPr>
        <w:t>签名</w:t>
      </w:r>
      <w:r>
        <w:rPr>
          <w:rFonts w:ascii="宋体" w:hAnsi="宋体" w:cs="宋体"/>
          <w:b/>
          <w:color w:val="161616"/>
          <w:w w:val="120"/>
          <w:sz w:val="24"/>
          <w:szCs w:val="24"/>
          <w:lang w:eastAsia="zh-CN"/>
        </w:rPr>
        <w:t>)</w:t>
      </w:r>
      <w:r>
        <w:rPr>
          <w:rFonts w:hint="eastAsia" w:ascii="宋体" w:hAnsi="宋体" w:cs="宋体"/>
          <w:b/>
          <w:color w:val="161616"/>
          <w:w w:val="120"/>
          <w:sz w:val="24"/>
          <w:szCs w:val="24"/>
          <w:lang w:eastAsia="zh-CN"/>
        </w:rPr>
        <w:t>：</w:t>
      </w:r>
    </w:p>
    <w:p>
      <w:pPr>
        <w:ind w:right="596" w:firstLine="4045" w:firstLineChars="1400"/>
        <w:rPr>
          <w:rFonts w:hint="eastAsia" w:ascii="宋体" w:hAnsi="宋体" w:cs="宋体"/>
          <w:b/>
          <w:color w:val="161616"/>
          <w:w w:val="120"/>
          <w:sz w:val="24"/>
          <w:szCs w:val="24"/>
          <w:lang w:eastAsia="zh-CN"/>
        </w:rPr>
      </w:pPr>
    </w:p>
    <w:p>
      <w:pPr>
        <w:ind w:right="596" w:firstLine="3771" w:firstLineChars="1565"/>
        <w:rPr>
          <w:rFonts w:ascii="宋体" w:cs="宋体"/>
          <w:b/>
          <w:sz w:val="24"/>
          <w:szCs w:val="24"/>
          <w:lang w:eastAsia="zh-CN"/>
        </w:rPr>
      </w:pPr>
    </w:p>
    <w:p>
      <w:pPr>
        <w:ind w:left="3914"/>
        <w:rPr>
          <w:rFonts w:ascii="宋体" w:cs="宋体"/>
          <w:b/>
          <w:sz w:val="24"/>
          <w:szCs w:val="24"/>
          <w:lang w:eastAsia="zh-CN"/>
        </w:rPr>
      </w:pPr>
      <w:r>
        <w:rPr>
          <w:rFonts w:hint="eastAsia" w:ascii="宋体" w:hAnsi="宋体" w:cs="宋体"/>
          <w:b/>
          <w:color w:val="161616"/>
          <w:w w:val="105"/>
          <w:sz w:val="24"/>
          <w:szCs w:val="24"/>
          <w:lang w:eastAsia="zh-CN"/>
        </w:rPr>
        <w:t>浙江易锻精密机械有限公司总经理</w:t>
      </w:r>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p>
    <w:p>
      <w:pPr>
        <w:pStyle w:val="9"/>
        <w:spacing w:before="39"/>
        <w:ind w:left="3933" w:right="4153"/>
        <w:jc w:val="center"/>
        <w:rPr>
          <w:lang w:eastAsia="zh-CN"/>
        </w:rPr>
      </w:pPr>
      <w:r>
        <w:rPr>
          <w:rFonts w:hint="eastAsia"/>
          <w:lang w:eastAsia="zh-CN"/>
        </w:rPr>
        <w:t>企业简介</w:t>
      </w:r>
    </w:p>
    <w:p>
      <w:pPr>
        <w:spacing w:before="6" w:line="130" w:lineRule="exact"/>
        <w:rPr>
          <w:sz w:val="13"/>
          <w:szCs w:val="13"/>
          <w:lang w:eastAsia="zh-CN"/>
        </w:rPr>
      </w:pPr>
    </w:p>
    <w:p>
      <w:pPr>
        <w:spacing w:line="200" w:lineRule="exact"/>
        <w:rPr>
          <w:sz w:val="20"/>
          <w:szCs w:val="20"/>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浙江易锻精密</w:t>
      </w:r>
      <w:r>
        <w:rPr>
          <w:rFonts w:hint="eastAsia" w:ascii="宋体" w:hAnsi="宋体" w:eastAsia="宋体" w:cs="宋体"/>
          <w:b w:val="0"/>
          <w:bCs w:val="0"/>
          <w:color w:val="000000" w:themeColor="text1"/>
          <w:sz w:val="24"/>
          <w:szCs w:val="24"/>
          <w14:textFill>
            <w14:solidFill>
              <w14:schemeClr w14:val="tx1"/>
            </w14:solidFill>
          </w14:textFill>
        </w:rPr>
        <w:t>有限公司</w:t>
      </w:r>
      <w:r>
        <w:rPr>
          <w:rFonts w:hint="eastAsia" w:ascii="宋体" w:hAnsi="宋体" w:eastAsia="宋体" w:cs="宋体"/>
          <w:b w:val="0"/>
          <w:bCs w:val="0"/>
          <w:color w:val="000000" w:themeColor="text1"/>
          <w:sz w:val="24"/>
          <w:szCs w:val="24"/>
          <w:lang w:val="en-US" w:eastAsia="zh-CN"/>
          <w14:textFill>
            <w14:solidFill>
              <w14:schemeClr w14:val="tx1"/>
            </w14:solidFill>
          </w14:textFill>
        </w:rPr>
        <w:t>成立于2011年9月，</w:t>
      </w:r>
      <w:r>
        <w:rPr>
          <w:rFonts w:hint="eastAsia" w:ascii="宋体" w:hAnsi="宋体" w:eastAsia="宋体" w:cs="宋体"/>
          <w:b w:val="0"/>
          <w:bCs w:val="0"/>
          <w:color w:val="000000" w:themeColor="text1"/>
          <w:sz w:val="24"/>
          <w:szCs w:val="24"/>
          <w14:textFill>
            <w14:solidFill>
              <w14:schemeClr w14:val="tx1"/>
            </w14:solidFill>
          </w14:textFill>
        </w:rPr>
        <w:t>于20</w:t>
      </w:r>
      <w:r>
        <w:rPr>
          <w:rFonts w:hint="eastAsia" w:ascii="宋体" w:hAnsi="宋体" w:eastAsia="宋体" w:cs="宋体"/>
          <w:b w:val="0"/>
          <w:bCs w:val="0"/>
          <w:color w:val="000000" w:themeColor="text1"/>
          <w:sz w:val="24"/>
          <w:szCs w:val="24"/>
          <w:lang w:val="en-US" w:eastAsia="zh-CN"/>
          <w14:textFill>
            <w14:solidFill>
              <w14:schemeClr w14:val="tx1"/>
            </w14:solidFill>
          </w14:textFill>
        </w:rPr>
        <w:t>14</w:t>
      </w:r>
      <w:r>
        <w:rPr>
          <w:rFonts w:hint="eastAsia" w:ascii="宋体" w:hAnsi="宋体" w:eastAsia="宋体" w:cs="宋体"/>
          <w:b w:val="0"/>
          <w:bCs w:val="0"/>
          <w:color w:val="000000" w:themeColor="text1"/>
          <w:sz w:val="24"/>
          <w:szCs w:val="24"/>
          <w14:textFill>
            <w14:solidFill>
              <w14:schemeClr w14:val="tx1"/>
            </w14:solidFill>
          </w14:textFill>
        </w:rPr>
        <w:t>年</w:t>
      </w:r>
      <w:r>
        <w:rPr>
          <w:rFonts w:hint="eastAsia" w:ascii="宋体" w:hAnsi="宋体" w:eastAsia="宋体" w:cs="宋体"/>
          <w:b w:val="0"/>
          <w:bCs w:val="0"/>
          <w:color w:val="000000" w:themeColor="text1"/>
          <w:sz w:val="24"/>
          <w:szCs w:val="24"/>
          <w:lang w:val="en-US" w:eastAsia="zh-CN"/>
          <w14:textFill>
            <w14:solidFill>
              <w14:schemeClr w14:val="tx1"/>
            </w14:solidFill>
          </w14:textFill>
        </w:rPr>
        <w:t>12</w:t>
      </w:r>
      <w:r>
        <w:rPr>
          <w:rFonts w:hint="eastAsia" w:ascii="宋体" w:hAnsi="宋体" w:eastAsia="宋体" w:cs="宋体"/>
          <w:b w:val="0"/>
          <w:bCs w:val="0"/>
          <w:color w:val="000000" w:themeColor="text1"/>
          <w:sz w:val="24"/>
          <w:szCs w:val="24"/>
          <w14:textFill>
            <w14:solidFill>
              <w14:schemeClr w14:val="tx1"/>
            </w14:solidFill>
          </w14:textFill>
        </w:rPr>
        <w:t>月落户象山</w:t>
      </w:r>
      <w:r>
        <w:rPr>
          <w:rFonts w:hint="eastAsia" w:ascii="宋体" w:hAnsi="宋体" w:eastAsia="宋体" w:cs="宋体"/>
          <w:b w:val="0"/>
          <w:bCs w:val="0"/>
          <w:color w:val="000000" w:themeColor="text1"/>
          <w:sz w:val="24"/>
          <w:szCs w:val="24"/>
          <w:lang w:val="en-US" w:eastAsia="zh-CN"/>
          <w14:textFill>
            <w14:solidFill>
              <w14:schemeClr w14:val="tx1"/>
            </w14:solidFill>
          </w14:textFill>
        </w:rPr>
        <w:t>黄避岙乡</w:t>
      </w: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注册资金10000万元，厂区占地面积15753平方米，</w:t>
      </w:r>
      <w:r>
        <w:rPr>
          <w:rFonts w:hint="eastAsia" w:ascii="宋体" w:hAnsi="宋体" w:eastAsia="宋体" w:cs="宋体"/>
          <w:b w:val="0"/>
          <w:bCs w:val="0"/>
          <w:color w:val="000000" w:themeColor="text1"/>
          <w:sz w:val="24"/>
          <w:szCs w:val="24"/>
          <w14:textFill>
            <w14:solidFill>
              <w14:schemeClr w14:val="tx1"/>
            </w14:solidFill>
          </w14:textFill>
        </w:rPr>
        <w:t>是一家集设计、制造、销售、服务、贸易于一体的中高端锻压机械制造服务商。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公司</w:t>
      </w:r>
      <w:r>
        <w:rPr>
          <w:rFonts w:hint="eastAsia" w:ascii="宋体" w:hAnsi="宋体" w:eastAsia="宋体" w:cs="宋体"/>
          <w:b w:val="0"/>
          <w:bCs w:val="0"/>
          <w:color w:val="000000" w:themeColor="text1"/>
          <w:sz w:val="24"/>
          <w:szCs w:val="24"/>
          <w:lang w:val="en-US" w:eastAsia="zh-CN"/>
          <w14:textFill>
            <w14:solidFill>
              <w14:schemeClr w14:val="tx1"/>
            </w14:solidFill>
          </w14:textFill>
        </w:rPr>
        <w:t>始终</w:t>
      </w:r>
      <w:r>
        <w:rPr>
          <w:rFonts w:hint="eastAsia" w:ascii="宋体" w:hAnsi="宋体" w:eastAsia="宋体" w:cs="宋体"/>
          <w:b w:val="0"/>
          <w:bCs w:val="0"/>
          <w:color w:val="000000" w:themeColor="text1"/>
          <w:sz w:val="24"/>
          <w:szCs w:val="24"/>
          <w14:textFill>
            <w14:solidFill>
              <w14:schemeClr w14:val="tx1"/>
            </w14:solidFill>
          </w14:textFill>
        </w:rPr>
        <w:t>坚持</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专注精密冲床，打造浙江精品</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的经营方针，大力推进技术改造、创新研发、管理升级。</w:t>
      </w:r>
      <w:r>
        <w:rPr>
          <w:rFonts w:hint="eastAsia" w:ascii="宋体" w:hAnsi="宋体" w:eastAsia="宋体" w:cs="宋体"/>
          <w:b w:val="0"/>
          <w:bCs w:val="0"/>
          <w:color w:val="000000" w:themeColor="text1"/>
          <w:sz w:val="24"/>
          <w:szCs w:val="24"/>
          <w14:textFill>
            <w14:solidFill>
              <w14:schemeClr w14:val="tx1"/>
            </w14:solidFill>
          </w14:textFill>
        </w:rPr>
        <w:t>已通过了ISO9001（质量）、ISO10012(测量）、ISO24001（环境）、ISO28001（职业健康安全）管理体系认证</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sz w:val="24"/>
          <w:szCs w:val="24"/>
          <w:lang w:val="en-US"/>
        </w:rPr>
      </w:pPr>
      <w:r>
        <w:rPr>
          <w:rFonts w:hint="eastAsia" w:ascii="宋体" w:hAnsi="宋体" w:eastAsia="宋体" w:cs="宋体"/>
          <w:b w:val="0"/>
          <w:bCs w:val="0"/>
          <w:color w:val="000000"/>
          <w:spacing w:val="0"/>
          <w:w w:val="100"/>
          <w:position w:val="0"/>
          <w:sz w:val="24"/>
          <w:szCs w:val="24"/>
        </w:rPr>
        <w:t>公司一直专注于</w:t>
      </w:r>
      <w:r>
        <w:rPr>
          <w:rFonts w:hint="eastAsia" w:ascii="宋体" w:hAnsi="宋体" w:eastAsia="宋体" w:cs="宋体"/>
          <w:b w:val="0"/>
          <w:bCs w:val="0"/>
          <w:color w:val="000000"/>
          <w:spacing w:val="0"/>
          <w:w w:val="100"/>
          <w:position w:val="0"/>
          <w:sz w:val="24"/>
          <w:szCs w:val="24"/>
          <w:lang w:val="en-US" w:eastAsia="zh-CN"/>
        </w:rPr>
        <w:t>冲床</w:t>
      </w:r>
      <w:r>
        <w:rPr>
          <w:rFonts w:hint="eastAsia" w:ascii="宋体" w:hAnsi="宋体" w:eastAsia="宋体" w:cs="宋体"/>
          <w:b w:val="0"/>
          <w:bCs w:val="0"/>
          <w:color w:val="000000"/>
          <w:spacing w:val="0"/>
          <w:w w:val="100"/>
          <w:position w:val="0"/>
          <w:sz w:val="24"/>
          <w:szCs w:val="24"/>
        </w:rPr>
        <w:t>领域并不断深耕高技术产品，投入大量研发经费，组建专业化研发团队，</w:t>
      </w:r>
      <w:r>
        <w:rPr>
          <w:rFonts w:hint="eastAsia" w:ascii="宋体" w:hAnsi="宋体" w:eastAsia="宋体" w:cs="宋体"/>
          <w:b w:val="0"/>
          <w:bCs w:val="0"/>
          <w:color w:val="000000"/>
          <w:spacing w:val="0"/>
          <w:w w:val="100"/>
          <w:position w:val="0"/>
          <w:sz w:val="24"/>
          <w:szCs w:val="24"/>
          <w:lang w:val="en-US" w:eastAsia="zh-CN"/>
        </w:rPr>
        <w:t>开展了智能数控冲床</w:t>
      </w:r>
      <w:r>
        <w:rPr>
          <w:rFonts w:hint="eastAsia" w:ascii="宋体" w:hAnsi="宋体" w:eastAsia="宋体" w:cs="宋体"/>
          <w:b w:val="0"/>
          <w:bCs w:val="0"/>
          <w:color w:val="000000"/>
          <w:spacing w:val="0"/>
          <w:w w:val="100"/>
          <w:position w:val="0"/>
          <w:sz w:val="24"/>
          <w:szCs w:val="24"/>
        </w:rPr>
        <w:t>关键技术和新产品的研究开发，致力于成为国内</w:t>
      </w:r>
      <w:r>
        <w:rPr>
          <w:rFonts w:hint="eastAsia" w:ascii="宋体" w:hAnsi="宋体" w:eastAsia="宋体" w:cs="宋体"/>
          <w:b w:val="0"/>
          <w:bCs w:val="0"/>
          <w:color w:val="000000"/>
          <w:spacing w:val="0"/>
          <w:w w:val="100"/>
          <w:position w:val="0"/>
          <w:sz w:val="24"/>
          <w:szCs w:val="24"/>
          <w:lang w:val="en-US" w:eastAsia="zh-CN"/>
        </w:rPr>
        <w:t>锻压</w:t>
      </w:r>
      <w:r>
        <w:rPr>
          <w:rFonts w:hint="eastAsia" w:ascii="宋体" w:hAnsi="宋体" w:eastAsia="宋体" w:cs="宋体"/>
          <w:b w:val="0"/>
          <w:bCs w:val="0"/>
          <w:color w:val="000000"/>
          <w:spacing w:val="0"/>
          <w:w w:val="100"/>
          <w:position w:val="0"/>
          <w:sz w:val="24"/>
          <w:szCs w:val="24"/>
        </w:rPr>
        <w:t>行业的引领者，</w:t>
      </w:r>
      <w:r>
        <w:rPr>
          <w:rFonts w:hint="eastAsia" w:ascii="宋体" w:hAnsi="宋体" w:eastAsia="宋体" w:cs="宋体"/>
          <w:b w:val="0"/>
          <w:bCs w:val="0"/>
          <w:color w:val="000000"/>
          <w:spacing w:val="0"/>
          <w:w w:val="100"/>
          <w:position w:val="0"/>
          <w:sz w:val="24"/>
          <w:szCs w:val="24"/>
          <w:lang w:val="en-US" w:eastAsia="zh-CN"/>
        </w:rPr>
        <w:t>根据客户需要，</w:t>
      </w:r>
      <w:r>
        <w:rPr>
          <w:rFonts w:hint="eastAsia" w:ascii="宋体" w:hAnsi="宋体" w:eastAsia="宋体" w:cs="宋体"/>
          <w:b w:val="0"/>
          <w:bCs w:val="0"/>
          <w:color w:val="000000"/>
          <w:spacing w:val="0"/>
          <w:w w:val="100"/>
          <w:position w:val="0"/>
          <w:sz w:val="24"/>
          <w:szCs w:val="24"/>
        </w:rPr>
        <w:t>为国内外客户提供</w:t>
      </w:r>
      <w:r>
        <w:rPr>
          <w:rFonts w:hint="eastAsia" w:ascii="宋体" w:hAnsi="宋体" w:eastAsia="宋体" w:cs="宋体"/>
          <w:b w:val="0"/>
          <w:bCs w:val="0"/>
          <w:color w:val="000000"/>
          <w:spacing w:val="0"/>
          <w:w w:val="100"/>
          <w:position w:val="0"/>
          <w:sz w:val="24"/>
          <w:szCs w:val="24"/>
          <w:lang w:val="en-US" w:eastAsia="zh-CN"/>
        </w:rPr>
        <w:t>优质产品和个性化服务</w:t>
      </w:r>
      <w:r>
        <w:rPr>
          <w:rFonts w:hint="eastAsia" w:ascii="宋体" w:hAnsi="宋体" w:eastAsia="宋体" w:cs="宋体"/>
          <w:b w:val="0"/>
          <w:bCs w:val="0"/>
          <w:color w:val="000000"/>
          <w:spacing w:val="0"/>
          <w:w w:val="100"/>
          <w:position w:val="0"/>
          <w:sz w:val="24"/>
          <w:szCs w:val="24"/>
        </w:rPr>
        <w:t>。</w:t>
      </w:r>
      <w:r>
        <w:rPr>
          <w:rFonts w:hint="eastAsia" w:ascii="宋体" w:hAnsi="宋体" w:eastAsia="宋体" w:cs="宋体"/>
          <w:b w:val="0"/>
          <w:bCs w:val="0"/>
          <w:color w:val="000000"/>
          <w:spacing w:val="0"/>
          <w:w w:val="100"/>
          <w:position w:val="0"/>
          <w:sz w:val="24"/>
          <w:szCs w:val="24"/>
          <w:lang w:val="en-US" w:eastAsia="zh-CN"/>
        </w:rPr>
        <w:t>2019年以来，公司继续加大研发投入，加大研发平台建设，利用省级博士后工作站、工程（技术）中心、</w:t>
      </w:r>
      <w:r>
        <w:rPr>
          <w:rFonts w:hint="eastAsia" w:ascii="宋体" w:hAnsi="宋体" w:eastAsia="宋体" w:cs="宋体"/>
          <w:b w:val="0"/>
          <w:bCs w:val="0"/>
          <w:color w:val="000000"/>
          <w:spacing w:val="0"/>
          <w:w w:val="100"/>
          <w:position w:val="0"/>
          <w:sz w:val="24"/>
          <w:szCs w:val="24"/>
        </w:rPr>
        <w:t>专家工作站</w:t>
      </w:r>
      <w:r>
        <w:rPr>
          <w:rFonts w:hint="eastAsia" w:ascii="宋体" w:hAnsi="宋体" w:eastAsia="宋体" w:cs="宋体"/>
          <w:b w:val="0"/>
          <w:bCs w:val="0"/>
          <w:color w:val="000000"/>
          <w:spacing w:val="0"/>
          <w:w w:val="100"/>
          <w:position w:val="0"/>
          <w:sz w:val="24"/>
          <w:szCs w:val="24"/>
          <w:lang w:val="en-US" w:eastAsia="zh-CN"/>
        </w:rPr>
        <w:t>及高校</w:t>
      </w:r>
      <w:r>
        <w:rPr>
          <w:rFonts w:hint="eastAsia" w:ascii="宋体" w:hAnsi="宋体" w:eastAsia="宋体" w:cs="宋体"/>
          <w:b w:val="0"/>
          <w:bCs w:val="0"/>
          <w:color w:val="000000"/>
          <w:spacing w:val="0"/>
          <w:w w:val="100"/>
          <w:position w:val="0"/>
          <w:sz w:val="24"/>
          <w:szCs w:val="24"/>
        </w:rPr>
        <w:t>产学研合作</w:t>
      </w:r>
      <w:r>
        <w:rPr>
          <w:rFonts w:hint="eastAsia" w:ascii="宋体" w:hAnsi="宋体" w:eastAsia="宋体" w:cs="宋体"/>
          <w:b w:val="0"/>
          <w:bCs w:val="0"/>
          <w:color w:val="000000"/>
          <w:spacing w:val="0"/>
          <w:w w:val="100"/>
          <w:position w:val="0"/>
          <w:sz w:val="24"/>
          <w:szCs w:val="24"/>
          <w:lang w:val="en-US" w:eastAsia="zh-CN"/>
        </w:rPr>
        <w:t>等研发平台，</w:t>
      </w:r>
      <w:r>
        <w:rPr>
          <w:rFonts w:hint="eastAsia" w:ascii="宋体" w:hAnsi="宋体" w:eastAsia="宋体" w:cs="宋体"/>
          <w:b w:val="0"/>
          <w:bCs w:val="0"/>
          <w:color w:val="000000" w:themeColor="text1"/>
          <w:sz w:val="24"/>
          <w:szCs w:val="24"/>
          <w14:textFill>
            <w14:solidFill>
              <w14:schemeClr w14:val="tx1"/>
            </w14:solidFill>
          </w14:textFill>
        </w:rPr>
        <w:t>为高效的生产运营、一流的产品质量和良好的市场服务提供了有力的保证。</w:t>
      </w:r>
      <w:r>
        <w:rPr>
          <w:rFonts w:hint="eastAsia" w:ascii="宋体" w:hAnsi="宋体" w:eastAsia="宋体" w:cs="宋体"/>
          <w:b w:val="0"/>
          <w:bCs w:val="0"/>
          <w:color w:val="000000" w:themeColor="text1"/>
          <w:sz w:val="24"/>
          <w:szCs w:val="24"/>
          <w:lang w:val="en-US" w:eastAsia="zh-CN"/>
          <w14:textFill>
            <w14:solidFill>
              <w14:schemeClr w14:val="tx1"/>
            </w14:solidFill>
          </w14:textFill>
        </w:rPr>
        <w:t>公司</w:t>
      </w:r>
      <w:r>
        <w:rPr>
          <w:rFonts w:hint="eastAsia" w:ascii="宋体" w:hAnsi="宋体" w:eastAsia="宋体" w:cs="宋体"/>
          <w:b w:val="0"/>
          <w:bCs w:val="0"/>
          <w:color w:val="000000"/>
          <w:spacing w:val="0"/>
          <w:w w:val="100"/>
          <w:position w:val="0"/>
          <w:sz w:val="24"/>
          <w:szCs w:val="24"/>
          <w:lang w:val="en-US" w:eastAsia="zh-CN"/>
        </w:rPr>
        <w:t>新技术的不断开发和新产品不断推出，大大提高公司的市场影响力，成为机械压力机行业排名靠前的新星。</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公司</w:t>
      </w:r>
      <w:r>
        <w:rPr>
          <w:rFonts w:hint="eastAsia" w:ascii="宋体" w:hAnsi="宋体" w:eastAsia="宋体" w:cs="宋体"/>
          <w:b w:val="0"/>
          <w:bCs w:val="0"/>
          <w:color w:val="000000" w:themeColor="text1"/>
          <w:sz w:val="24"/>
          <w:szCs w:val="24"/>
          <w14:textFill>
            <w14:solidFill>
              <w14:schemeClr w14:val="tx1"/>
            </w14:solidFill>
          </w14:textFill>
        </w:rPr>
        <w:t>相继荣获国家高新技术企业、</w:t>
      </w:r>
      <w:r>
        <w:rPr>
          <w:rFonts w:hint="eastAsia" w:ascii="宋体" w:hAnsi="宋体" w:eastAsia="宋体" w:cs="宋体"/>
          <w:b w:val="0"/>
          <w:bCs w:val="0"/>
          <w:color w:val="000000" w:themeColor="text1"/>
          <w:sz w:val="24"/>
          <w:szCs w:val="24"/>
          <w:lang w:val="en-US" w:eastAsia="zh-CN"/>
          <w14:textFill>
            <w14:solidFill>
              <w14:schemeClr w14:val="tx1"/>
            </w14:solidFill>
          </w14:textFill>
        </w:rPr>
        <w:t>国家专精特新小巨人企业、宁波市模范集体，宁波市智能装备重点优势企业，</w:t>
      </w:r>
      <w:r>
        <w:rPr>
          <w:rFonts w:hint="eastAsia" w:ascii="宋体" w:hAnsi="宋体" w:eastAsia="宋体" w:cs="宋体"/>
          <w:b w:val="0"/>
          <w:bCs w:val="0"/>
          <w:color w:val="000000" w:themeColor="text1"/>
          <w:sz w:val="24"/>
          <w:szCs w:val="24"/>
          <w14:textFill>
            <w14:solidFill>
              <w14:schemeClr w14:val="tx1"/>
            </w14:solidFill>
          </w14:textFill>
        </w:rPr>
        <w:t>象山县实力型企业、科技之星</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象山县政府质量奖</w:t>
      </w:r>
      <w:r>
        <w:rPr>
          <w:rFonts w:hint="eastAsia" w:ascii="宋体" w:hAnsi="宋体" w:eastAsia="宋体" w:cs="宋体"/>
          <w:b w:val="0"/>
          <w:bCs w:val="0"/>
          <w:color w:val="000000" w:themeColor="text1"/>
          <w:sz w:val="24"/>
          <w:szCs w:val="24"/>
          <w14:textFill>
            <w14:solidFill>
              <w14:schemeClr w14:val="tx1"/>
            </w14:solidFill>
          </w14:textFill>
        </w:rPr>
        <w:t>等荣誉称号</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公司主导产品荣获宁波市名牌产品，2个系列产品荣获浙江省装备制造业重点领域首台套产品，4个系列产品通过了“浙江制造”产品认证，四</w:t>
      </w:r>
      <w:r>
        <w:rPr>
          <w:rFonts w:hint="eastAsia" w:ascii="宋体" w:hAnsi="宋体" w:eastAsia="宋体" w:cs="宋体"/>
          <w:b w:val="0"/>
          <w:bCs w:val="0"/>
          <w:color w:val="000000" w:themeColor="text1"/>
          <w:sz w:val="24"/>
          <w:szCs w:val="24"/>
          <w14:textFill>
            <w14:solidFill>
              <w14:schemeClr w14:val="tx1"/>
            </w14:solidFill>
          </w14:textFill>
        </w:rPr>
        <w:t>个系列产品经过</w:t>
      </w:r>
      <w:r>
        <w:rPr>
          <w:rFonts w:hint="eastAsia" w:ascii="宋体" w:hAnsi="宋体" w:eastAsia="宋体" w:cs="宋体"/>
          <w:b w:val="0"/>
          <w:bCs w:val="0"/>
          <w:color w:val="000000" w:themeColor="text1"/>
          <w:sz w:val="24"/>
          <w:szCs w:val="24"/>
          <w:lang w:val="en-US" w:eastAsia="zh-CN"/>
          <w14:textFill>
            <w14:solidFill>
              <w14:schemeClr w14:val="tx1"/>
            </w14:solidFill>
          </w14:textFill>
        </w:rPr>
        <w:t>了</w:t>
      </w:r>
      <w:r>
        <w:rPr>
          <w:rFonts w:hint="eastAsia" w:ascii="宋体" w:hAnsi="宋体" w:eastAsia="宋体" w:cs="宋体"/>
          <w:b w:val="0"/>
          <w:bCs w:val="0"/>
          <w:color w:val="000000" w:themeColor="text1"/>
          <w:sz w:val="24"/>
          <w:szCs w:val="24"/>
          <w14:textFill>
            <w14:solidFill>
              <w14:schemeClr w14:val="tx1"/>
            </w14:solidFill>
          </w14:textFill>
        </w:rPr>
        <w:t>CE认证</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参与起草国家标准三项，参与起草行业标准6项，主导起草“浙江制造”标准两项，参与起草“浙江制造”标准2项，获得授权专利41项，软件著作登记10项，公司年销售额每年以30%以上速度提升，2020年销售收入4.5亿元，同比增加50%。</w:t>
      </w:r>
      <w:r>
        <w:rPr>
          <w:rFonts w:hint="eastAsia" w:ascii="宋体" w:hAnsi="宋体" w:eastAsia="宋体" w:cs="宋体"/>
          <w:b w:val="0"/>
          <w:bCs w:val="0"/>
          <w:color w:val="000000" w:themeColor="text1"/>
          <w:sz w:val="24"/>
          <w:szCs w:val="24"/>
          <w14:textFill>
            <w14:solidFill>
              <w14:schemeClr w14:val="tx1"/>
            </w14:solidFill>
          </w14:textFill>
        </w:rPr>
        <w:t>产品销往全国各地并出口到美国、</w:t>
      </w:r>
      <w:r>
        <w:rPr>
          <w:rFonts w:hint="eastAsia" w:ascii="宋体" w:hAnsi="宋体" w:eastAsia="宋体" w:cs="宋体"/>
          <w:b w:val="0"/>
          <w:bCs w:val="0"/>
          <w:color w:val="000000" w:themeColor="text1"/>
          <w:sz w:val="24"/>
          <w:szCs w:val="24"/>
          <w:lang w:val="en-US" w:eastAsia="zh-CN"/>
          <w14:textFill>
            <w14:solidFill>
              <w14:schemeClr w14:val="tx1"/>
            </w14:solidFill>
          </w14:textFill>
        </w:rPr>
        <w:t>俄罗斯、</w:t>
      </w:r>
      <w:r>
        <w:rPr>
          <w:rFonts w:hint="eastAsia" w:ascii="宋体" w:hAnsi="宋体" w:eastAsia="宋体" w:cs="宋体"/>
          <w:b w:val="0"/>
          <w:bCs w:val="0"/>
          <w:color w:val="000000" w:themeColor="text1"/>
          <w:sz w:val="24"/>
          <w:szCs w:val="24"/>
          <w14:textFill>
            <w14:solidFill>
              <w14:schemeClr w14:val="tx1"/>
            </w14:solidFill>
          </w14:textFill>
        </w:rPr>
        <w:t>印度、巴西、越南等几十个国家，主要客户有一汽、二汽、格力、海尔等知名公司。</w:t>
      </w:r>
    </w:p>
    <w:p>
      <w:pPr>
        <w:spacing w:line="360" w:lineRule="auto"/>
        <w:ind w:firstLine="510"/>
        <w:rPr>
          <w:rFonts w:hint="eastAsia" w:ascii="宋体" w:hAnsi="宋体" w:eastAsia="宋体" w:cs="宋体"/>
          <w:sz w:val="24"/>
          <w:szCs w:val="24"/>
          <w:lang w:eastAsia="zh-CN"/>
        </w:rPr>
      </w:pPr>
      <w:r>
        <w:rPr>
          <w:rFonts w:hint="eastAsia" w:ascii="宋体" w:hAnsi="宋体" w:eastAsia="宋体" w:cs="宋体"/>
          <w:b w:val="0"/>
          <w:bCs w:val="0"/>
          <w:color w:val="000000" w:themeColor="text1"/>
          <w:sz w:val="24"/>
          <w:szCs w:val="24"/>
          <w:lang w:eastAsia="zh-CN"/>
          <w14:textFill>
            <w14:solidFill>
              <w14:schemeClr w14:val="tx1"/>
            </w14:solidFill>
          </w14:textFill>
        </w:rPr>
        <w:t>公司将一如既往地</w:t>
      </w:r>
      <w:r>
        <w:rPr>
          <w:rFonts w:hint="eastAsia" w:ascii="宋体" w:hAnsi="宋体" w:eastAsia="宋体" w:cs="宋体"/>
          <w:b w:val="0"/>
          <w:bCs w:val="0"/>
          <w:color w:val="000000" w:themeColor="text1"/>
          <w:sz w:val="24"/>
          <w:szCs w:val="24"/>
          <w14:textFill>
            <w14:solidFill>
              <w14:schemeClr w14:val="tx1"/>
            </w14:solidFill>
          </w14:textFill>
        </w:rPr>
        <w:t>坚持创新驱动，励精图治，</w:t>
      </w:r>
      <w:r>
        <w:rPr>
          <w:rFonts w:hint="eastAsia" w:ascii="宋体" w:hAnsi="宋体" w:eastAsia="宋体" w:cs="宋体"/>
          <w:b w:val="0"/>
          <w:bCs w:val="0"/>
          <w:color w:val="000000" w:themeColor="text1"/>
          <w:sz w:val="24"/>
          <w:szCs w:val="24"/>
          <w:lang w:eastAsia="zh-CN"/>
          <w14:textFill>
            <w14:solidFill>
              <w14:schemeClr w14:val="tx1"/>
            </w14:solidFill>
          </w14:textFill>
        </w:rPr>
        <w:t>最求卓越，</w:t>
      </w:r>
      <w:r>
        <w:rPr>
          <w:rFonts w:hint="eastAsia" w:ascii="宋体" w:hAnsi="宋体" w:eastAsia="宋体" w:cs="宋体"/>
          <w:b w:val="0"/>
          <w:bCs w:val="0"/>
          <w:color w:val="000000" w:themeColor="text1"/>
          <w:sz w:val="24"/>
          <w:szCs w:val="24"/>
          <w:lang w:val="en-US" w:eastAsia="zh-CN"/>
          <w14:textFill>
            <w14:solidFill>
              <w14:schemeClr w14:val="tx1"/>
            </w14:solidFill>
          </w14:textFill>
        </w:rPr>
        <w:t>用匠心打磨产品，</w:t>
      </w:r>
      <w:r>
        <w:rPr>
          <w:rFonts w:hint="eastAsia" w:ascii="宋体" w:hAnsi="宋体" w:eastAsia="宋体" w:cs="宋体"/>
          <w:b w:val="0"/>
          <w:bCs w:val="0"/>
          <w:color w:val="000000" w:themeColor="text1"/>
          <w:sz w:val="24"/>
          <w:szCs w:val="24"/>
          <w:lang w:eastAsia="zh-CN"/>
          <w14:textFill>
            <w14:solidFill>
              <w14:schemeClr w14:val="tx1"/>
            </w14:solidFill>
          </w14:textFill>
        </w:rPr>
        <w:t>确保向顾客持续地提供满意的产品和优质的服务，</w:t>
      </w:r>
      <w:r>
        <w:rPr>
          <w:rFonts w:hint="eastAsia" w:ascii="宋体" w:hAnsi="宋体" w:eastAsia="宋体" w:cs="宋体"/>
          <w:b w:val="0"/>
          <w:bCs w:val="0"/>
          <w:color w:val="000000" w:themeColor="text1"/>
          <w:sz w:val="24"/>
          <w:szCs w:val="24"/>
          <w:lang w:val="en-US" w:eastAsia="zh-CN"/>
          <w14:textFill>
            <w14:solidFill>
              <w14:schemeClr w14:val="tx1"/>
            </w14:solidFill>
          </w14:textFill>
        </w:rPr>
        <w:t>并积极履行社会责任，实现相关利益方和谐共赢，同心跨越。</w:t>
      </w:r>
    </w:p>
    <w:p>
      <w:pPr>
        <w:spacing w:before="1" w:line="240" w:lineRule="exact"/>
        <w:rPr>
          <w:sz w:val="24"/>
          <w:szCs w:val="24"/>
          <w:lang w:eastAsia="zh-CN"/>
        </w:rPr>
      </w:pPr>
    </w:p>
    <w:p>
      <w:pPr>
        <w:spacing w:line="390" w:lineRule="auto"/>
        <w:jc w:val="both"/>
        <w:rPr>
          <w:lang w:eastAsia="zh-CN"/>
        </w:rPr>
        <w:sectPr>
          <w:headerReference r:id="rId4" w:type="default"/>
          <w:pgSz w:w="11907" w:h="16840"/>
          <w:pgMar w:top="1480" w:right="1140" w:bottom="1160" w:left="1360" w:header="849" w:footer="979" w:gutter="0"/>
          <w:cols w:space="720" w:num="1"/>
        </w:sectPr>
      </w:pPr>
    </w:p>
    <w:p>
      <w:pPr>
        <w:spacing w:before="6" w:line="110" w:lineRule="exact"/>
        <w:rPr>
          <w:sz w:val="11"/>
          <w:szCs w:val="11"/>
          <w:lang w:eastAsia="zh-CN"/>
        </w:rPr>
      </w:pPr>
    </w:p>
    <w:p>
      <w:pPr>
        <w:pStyle w:val="9"/>
        <w:tabs>
          <w:tab w:val="left" w:pos="1286"/>
        </w:tabs>
        <w:spacing w:line="419" w:lineRule="exact"/>
        <w:ind w:right="217"/>
        <w:jc w:val="center"/>
        <w:rPr>
          <w:lang w:eastAsia="zh-CN"/>
        </w:rPr>
      </w:pPr>
      <w:r>
        <w:rPr>
          <w:rFonts w:hint="eastAsia"/>
          <w:lang w:eastAsia="zh-CN"/>
        </w:rPr>
        <w:t>目</w:t>
      </w:r>
      <w:r>
        <w:rPr>
          <w:lang w:eastAsia="zh-CN"/>
        </w:rPr>
        <w:tab/>
      </w:r>
      <w:r>
        <w:rPr>
          <w:rFonts w:hint="eastAsia"/>
          <w:lang w:eastAsia="zh-CN"/>
        </w:rPr>
        <w:t>录</w:t>
      </w:r>
    </w:p>
    <w:p>
      <w:pPr>
        <w:ind w:right="227"/>
        <w:jc w:val="center"/>
        <w:rPr>
          <w:rFonts w:ascii="宋体" w:cs="宋体"/>
          <w:sz w:val="24"/>
          <w:szCs w:val="24"/>
          <w:lang w:eastAsia="zh-CN"/>
        </w:rPr>
      </w:pPr>
    </w:p>
    <w:p>
      <w:pPr>
        <w:ind w:right="227"/>
        <w:jc w:val="center"/>
        <w:rPr>
          <w:rFonts w:ascii="Times New Roman" w:hAnsi="Times New Roman"/>
          <w:sz w:val="24"/>
          <w:szCs w:val="24"/>
          <w:lang w:eastAsia="zh-CN"/>
        </w:rPr>
      </w:pPr>
      <w:r>
        <w:rPr>
          <w:rFonts w:hint="eastAsia" w:ascii="宋体" w:hAnsi="宋体" w:cs="宋体"/>
          <w:sz w:val="24"/>
          <w:szCs w:val="24"/>
          <w:lang w:eastAsia="zh-CN"/>
        </w:rPr>
        <w:t>第一章</w:t>
      </w:r>
      <w:r>
        <w:rPr>
          <w:rFonts w:ascii="宋体" w:hAnsi="宋体" w:cs="宋体"/>
          <w:spacing w:val="-1"/>
          <w:sz w:val="24"/>
          <w:szCs w:val="24"/>
          <w:lang w:eastAsia="zh-CN"/>
        </w:rPr>
        <w:t xml:space="preserve"> </w:t>
      </w:r>
      <w:r>
        <w:rPr>
          <w:rFonts w:hint="eastAsia" w:ascii="宋体" w:hAnsi="宋体" w:cs="宋体"/>
          <w:sz w:val="24"/>
          <w:szCs w:val="24"/>
          <w:lang w:eastAsia="zh-CN"/>
        </w:rPr>
        <w:t>质量理念</w:t>
      </w:r>
      <w:r>
        <w:rPr>
          <w:rFonts w:ascii="Times New Roman" w:hAnsi="Times New Roman"/>
          <w:sz w:val="24"/>
          <w:szCs w:val="24"/>
          <w:lang w:eastAsia="zh-CN"/>
        </w:rPr>
        <w:t>...................................................................................................</w:t>
      </w:r>
      <w:r>
        <w:rPr>
          <w:rFonts w:hint="eastAsia" w:ascii="Times New Roman" w:hAnsi="Times New Roman"/>
          <w:sz w:val="24"/>
          <w:szCs w:val="24"/>
          <w:lang w:eastAsia="zh-CN"/>
        </w:rPr>
        <w:t>7</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1.1  </w:t>
      </w:r>
      <w:r>
        <w:rPr>
          <w:rFonts w:hint="eastAsia" w:ascii="宋体" w:hAnsi="宋体" w:cs="宋体"/>
          <w:sz w:val="24"/>
          <w:szCs w:val="24"/>
          <w:lang w:eastAsia="zh-CN"/>
        </w:rPr>
        <w:t>公司愿景</w:t>
      </w:r>
      <w:r>
        <w:rPr>
          <w:rFonts w:ascii="宋体" w:hAnsi="宋体" w:cs="宋体"/>
          <w:spacing w:val="-89"/>
          <w:sz w:val="24"/>
          <w:szCs w:val="24"/>
          <w:lang w:eastAsia="zh-CN"/>
        </w:rPr>
        <w:t xml:space="preserve"> </w:t>
      </w:r>
      <w:r>
        <w:rPr>
          <w:rFonts w:ascii="Times New Roman" w:hAnsi="Times New Roman"/>
          <w:sz w:val="24"/>
          <w:szCs w:val="24"/>
          <w:lang w:eastAsia="zh-CN"/>
        </w:rPr>
        <w:t xml:space="preserve">............................................................................................................... </w:t>
      </w:r>
      <w:r>
        <w:rPr>
          <w:rFonts w:hint="eastAsia" w:ascii="Times New Roman" w:hAnsi="Times New Roman"/>
          <w:sz w:val="24"/>
          <w:szCs w:val="24"/>
          <w:lang w:eastAsia="zh-CN"/>
        </w:rPr>
        <w:t>7</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1.2  </w:t>
      </w:r>
      <w:r>
        <w:rPr>
          <w:rFonts w:hint="eastAsia" w:ascii="宋体" w:hAnsi="宋体" w:cs="宋体"/>
          <w:sz w:val="24"/>
          <w:szCs w:val="24"/>
          <w:lang w:eastAsia="zh-CN"/>
        </w:rPr>
        <w:t>企业使命</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hint="eastAsia" w:ascii="Times New Roman" w:hAnsi="Times New Roman"/>
          <w:sz w:val="24"/>
          <w:szCs w:val="24"/>
          <w:lang w:eastAsia="zh-CN"/>
        </w:rPr>
        <w:t>7</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1.3  </w:t>
      </w:r>
      <w:r>
        <w:rPr>
          <w:rFonts w:hint="eastAsia" w:ascii="Times New Roman" w:hAnsi="Times New Roman"/>
          <w:sz w:val="24"/>
          <w:szCs w:val="24"/>
          <w:lang w:eastAsia="zh-CN"/>
        </w:rPr>
        <w:t>核心</w:t>
      </w:r>
      <w:r>
        <w:rPr>
          <w:rFonts w:hint="eastAsia" w:ascii="宋体" w:hAnsi="宋体" w:cs="宋体"/>
          <w:sz w:val="24"/>
          <w:szCs w:val="24"/>
          <w:lang w:eastAsia="zh-CN"/>
        </w:rPr>
        <w:t>价值观</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7</w:t>
      </w:r>
    </w:p>
    <w:p>
      <w:pPr>
        <w:tabs>
          <w:tab w:val="left" w:pos="1065"/>
        </w:tabs>
        <w:spacing w:before="96"/>
        <w:ind w:left="649"/>
        <w:rPr>
          <w:rFonts w:ascii="Times New Roman" w:hAnsi="Times New Roman"/>
          <w:sz w:val="24"/>
          <w:szCs w:val="24"/>
          <w:lang w:eastAsia="zh-CN"/>
        </w:rPr>
      </w:pPr>
      <w:r>
        <w:rPr>
          <w:rFonts w:ascii="Times New Roman" w:hAnsi="Times New Roman"/>
          <w:sz w:val="24"/>
          <w:szCs w:val="24"/>
          <w:lang w:eastAsia="zh-CN"/>
        </w:rPr>
        <w:t>1.4</w:t>
      </w:r>
      <w:r>
        <w:rPr>
          <w:rFonts w:ascii="Times New Roman" w:hAnsi="Times New Roman"/>
          <w:sz w:val="24"/>
          <w:szCs w:val="24"/>
          <w:lang w:eastAsia="zh-CN"/>
        </w:rPr>
        <w:tab/>
      </w:r>
      <w:r>
        <w:rPr>
          <w:rFonts w:hint="eastAsia" w:ascii="宋体" w:hAnsi="宋体" w:cs="宋体"/>
          <w:sz w:val="24"/>
          <w:szCs w:val="24"/>
          <w:lang w:eastAsia="zh-CN"/>
        </w:rPr>
        <w:t>公司行为准则</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7</w:t>
      </w:r>
    </w:p>
    <w:p>
      <w:pPr>
        <w:tabs>
          <w:tab w:val="left" w:pos="1065"/>
        </w:tabs>
        <w:spacing w:before="96"/>
        <w:ind w:left="649"/>
        <w:rPr>
          <w:rFonts w:ascii="Times New Roman" w:hAnsi="Times New Roman"/>
          <w:sz w:val="24"/>
          <w:szCs w:val="24"/>
          <w:lang w:eastAsia="zh-CN"/>
        </w:rPr>
      </w:pPr>
      <w:r>
        <w:rPr>
          <w:rFonts w:ascii="Times New Roman" w:hAnsi="Times New Roman"/>
          <w:sz w:val="24"/>
          <w:szCs w:val="24"/>
          <w:lang w:eastAsia="zh-CN"/>
        </w:rPr>
        <w:t>1.</w:t>
      </w:r>
      <w:r>
        <w:rPr>
          <w:rFonts w:hint="eastAsia" w:ascii="Times New Roman" w:hAnsi="Times New Roman"/>
          <w:sz w:val="24"/>
          <w:szCs w:val="24"/>
          <w:lang w:eastAsia="zh-CN"/>
        </w:rPr>
        <w:t>5</w:t>
      </w:r>
      <w:r>
        <w:rPr>
          <w:rFonts w:ascii="Times New Roman" w:hAnsi="Times New Roman"/>
          <w:sz w:val="24"/>
          <w:szCs w:val="24"/>
          <w:lang w:eastAsia="zh-CN"/>
        </w:rPr>
        <w:tab/>
      </w:r>
      <w:r>
        <w:rPr>
          <w:rFonts w:hint="eastAsia" w:ascii="宋体" w:hAnsi="宋体" w:cs="宋体"/>
          <w:sz w:val="24"/>
          <w:szCs w:val="24"/>
          <w:lang w:eastAsia="zh-CN"/>
        </w:rPr>
        <w:t>质量方针</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7</w:t>
      </w:r>
    </w:p>
    <w:p>
      <w:pPr>
        <w:tabs>
          <w:tab w:val="left" w:pos="1065"/>
        </w:tabs>
        <w:spacing w:before="96"/>
        <w:ind w:left="649"/>
        <w:rPr>
          <w:rFonts w:ascii="Times New Roman" w:hAnsi="Times New Roman"/>
          <w:sz w:val="24"/>
          <w:szCs w:val="24"/>
          <w:lang w:eastAsia="zh-CN"/>
        </w:rPr>
      </w:pPr>
      <w:r>
        <w:rPr>
          <w:rFonts w:ascii="Times New Roman" w:hAnsi="Times New Roman"/>
          <w:sz w:val="24"/>
          <w:szCs w:val="24"/>
          <w:lang w:eastAsia="zh-CN"/>
        </w:rPr>
        <w:t>1.</w:t>
      </w:r>
      <w:r>
        <w:rPr>
          <w:rFonts w:hint="eastAsia" w:ascii="Times New Roman" w:hAnsi="Times New Roman"/>
          <w:sz w:val="24"/>
          <w:szCs w:val="24"/>
          <w:lang w:eastAsia="zh-CN"/>
        </w:rPr>
        <w:t>6</w:t>
      </w:r>
      <w:r>
        <w:rPr>
          <w:rFonts w:ascii="Times New Roman" w:hAnsi="Times New Roman"/>
          <w:sz w:val="24"/>
          <w:szCs w:val="24"/>
          <w:lang w:eastAsia="zh-CN"/>
        </w:rPr>
        <w:tab/>
      </w:r>
      <w:r>
        <w:rPr>
          <w:rFonts w:hint="eastAsia" w:ascii="宋体" w:hAnsi="宋体" w:cs="宋体"/>
          <w:sz w:val="24"/>
          <w:szCs w:val="24"/>
          <w:lang w:eastAsia="zh-CN"/>
        </w:rPr>
        <w:t>品质承诺</w:t>
      </w:r>
      <w:r>
        <w:rPr>
          <w:rFonts w:ascii="Times New Roman" w:hAnsi="Times New Roman"/>
          <w:sz w:val="24"/>
          <w:szCs w:val="24"/>
          <w:lang w:eastAsia="zh-CN"/>
        </w:rPr>
        <w:t>.................................................................................................................</w:t>
      </w:r>
      <w:r>
        <w:rPr>
          <w:rFonts w:hint="eastAsia" w:ascii="Times New Roman" w:hAnsi="Times New Roman"/>
          <w:sz w:val="24"/>
          <w:szCs w:val="24"/>
          <w:lang w:eastAsia="zh-CN"/>
        </w:rPr>
        <w:t>7</w:t>
      </w:r>
    </w:p>
    <w:p>
      <w:pPr>
        <w:tabs>
          <w:tab w:val="left" w:pos="1065"/>
          <w:tab w:val="right" w:leader="dot" w:pos="9240"/>
        </w:tabs>
        <w:spacing w:before="96"/>
        <w:ind w:left="649"/>
        <w:rPr>
          <w:rFonts w:ascii="Times New Roman" w:hAnsi="Times New Roman"/>
          <w:sz w:val="24"/>
          <w:szCs w:val="24"/>
          <w:lang w:eastAsia="zh-CN"/>
        </w:rPr>
      </w:pPr>
      <w:r>
        <w:rPr>
          <w:rFonts w:ascii="Times New Roman" w:hAnsi="Times New Roman"/>
          <w:sz w:val="24"/>
          <w:szCs w:val="24"/>
          <w:lang w:eastAsia="zh-CN"/>
        </w:rPr>
        <w:t>1.</w:t>
      </w:r>
      <w:r>
        <w:rPr>
          <w:rFonts w:hint="eastAsia" w:ascii="Times New Roman" w:hAnsi="Times New Roman"/>
          <w:sz w:val="24"/>
          <w:szCs w:val="24"/>
          <w:lang w:eastAsia="zh-CN"/>
        </w:rPr>
        <w:t>7</w:t>
      </w:r>
      <w:r>
        <w:rPr>
          <w:rFonts w:ascii="Times New Roman" w:hAnsi="Times New Roman"/>
          <w:sz w:val="24"/>
          <w:szCs w:val="24"/>
          <w:lang w:eastAsia="zh-CN"/>
        </w:rPr>
        <w:tab/>
      </w:r>
      <w:r>
        <w:rPr>
          <w:rFonts w:hint="eastAsia" w:ascii="Times New Roman" w:hAnsi="Times New Roman"/>
          <w:sz w:val="24"/>
          <w:szCs w:val="24"/>
          <w:lang w:eastAsia="zh-CN"/>
        </w:rPr>
        <w:t>品质</w:t>
      </w:r>
      <w:r>
        <w:rPr>
          <w:rFonts w:hint="eastAsia" w:ascii="宋体" w:hAnsi="宋体" w:cs="宋体"/>
          <w:sz w:val="24"/>
          <w:szCs w:val="24"/>
          <w:lang w:eastAsia="zh-CN"/>
        </w:rPr>
        <w:t xml:space="preserve">方针的说明  </w:t>
      </w:r>
      <w:r>
        <w:rPr>
          <w:rFonts w:ascii="Times New Roman" w:hAnsi="Times New Roman"/>
          <w:sz w:val="24"/>
          <w:szCs w:val="24"/>
          <w:lang w:eastAsia="zh-CN"/>
        </w:rPr>
        <w:t>……………………………………………………………….</w:t>
      </w:r>
      <w:r>
        <w:rPr>
          <w:rFonts w:hint="eastAsia" w:ascii="Times New Roman" w:hAnsi="Times New Roman"/>
          <w:sz w:val="24"/>
          <w:szCs w:val="24"/>
          <w:lang w:eastAsia="zh-CN"/>
        </w:rPr>
        <w:t>7</w:t>
      </w:r>
    </w:p>
    <w:p>
      <w:pPr>
        <w:spacing w:before="96"/>
        <w:ind w:right="227"/>
        <w:jc w:val="center"/>
        <w:rPr>
          <w:rFonts w:ascii="Times New Roman" w:hAnsi="Times New Roman"/>
          <w:sz w:val="24"/>
          <w:szCs w:val="24"/>
          <w:lang w:eastAsia="zh-CN"/>
        </w:rPr>
      </w:pPr>
      <w:r>
        <w:rPr>
          <w:rFonts w:hint="eastAsia" w:ascii="宋体" w:hAnsi="宋体" w:cs="宋体"/>
          <w:sz w:val="24"/>
          <w:szCs w:val="24"/>
          <w:lang w:eastAsia="zh-CN"/>
        </w:rPr>
        <w:t>第二章</w:t>
      </w:r>
      <w:r>
        <w:rPr>
          <w:rFonts w:ascii="宋体" w:hAnsi="宋体" w:cs="宋体"/>
          <w:spacing w:val="-1"/>
          <w:sz w:val="24"/>
          <w:szCs w:val="24"/>
          <w:lang w:eastAsia="zh-CN"/>
        </w:rPr>
        <w:t xml:space="preserve"> </w:t>
      </w:r>
      <w:r>
        <w:rPr>
          <w:rFonts w:hint="eastAsia" w:ascii="宋体" w:hAnsi="宋体" w:cs="宋体"/>
          <w:sz w:val="24"/>
          <w:szCs w:val="24"/>
          <w:lang w:eastAsia="zh-CN"/>
        </w:rPr>
        <w:t>质量内部管理</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hint="eastAsia" w:ascii="Times New Roman" w:hAnsi="Times New Roman"/>
          <w:sz w:val="24"/>
          <w:szCs w:val="24"/>
          <w:lang w:eastAsia="zh-CN"/>
        </w:rPr>
        <w:t>8</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2.1 </w:t>
      </w:r>
      <w:r>
        <w:rPr>
          <w:rFonts w:hint="eastAsia" w:ascii="宋体" w:hAnsi="宋体" w:cs="宋体"/>
          <w:sz w:val="24"/>
          <w:szCs w:val="24"/>
          <w:lang w:eastAsia="zh-CN"/>
        </w:rPr>
        <w:t>质量管理机构</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8</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2.2 </w:t>
      </w:r>
      <w:r>
        <w:rPr>
          <w:rFonts w:hint="eastAsia" w:ascii="宋体" w:hAnsi="宋体" w:cs="宋体"/>
          <w:sz w:val="24"/>
          <w:szCs w:val="24"/>
          <w:lang w:eastAsia="zh-CN"/>
        </w:rPr>
        <w:t xml:space="preserve">质量管理体系 </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pacing w:val="-12"/>
          <w:sz w:val="24"/>
          <w:szCs w:val="24"/>
          <w:lang w:eastAsia="zh-CN"/>
        </w:rPr>
        <w:t xml:space="preserve">  </w:t>
      </w:r>
      <w:r>
        <w:rPr>
          <w:rFonts w:hint="eastAsia" w:ascii="Times New Roman" w:hAnsi="Times New Roman"/>
          <w:sz w:val="24"/>
          <w:szCs w:val="24"/>
          <w:lang w:eastAsia="zh-CN"/>
        </w:rPr>
        <w:t>10</w:t>
      </w:r>
    </w:p>
    <w:p>
      <w:pPr>
        <w:spacing w:before="96"/>
        <w:ind w:right="227"/>
        <w:jc w:val="center"/>
        <w:rPr>
          <w:rFonts w:ascii="Times New Roman" w:hAnsi="Times New Roman"/>
          <w:sz w:val="24"/>
          <w:szCs w:val="24"/>
          <w:lang w:eastAsia="zh-CN"/>
        </w:rPr>
      </w:pPr>
      <w:r>
        <w:rPr>
          <w:rFonts w:hint="eastAsia" w:ascii="宋体" w:hAnsi="宋体" w:cs="宋体"/>
          <w:sz w:val="24"/>
          <w:szCs w:val="24"/>
          <w:lang w:eastAsia="zh-CN"/>
        </w:rPr>
        <w:t>第三章</w:t>
      </w:r>
      <w:r>
        <w:rPr>
          <w:rFonts w:ascii="宋体" w:hAnsi="宋体" w:cs="宋体"/>
          <w:spacing w:val="-1"/>
          <w:sz w:val="24"/>
          <w:szCs w:val="24"/>
          <w:lang w:eastAsia="zh-CN"/>
        </w:rPr>
        <w:t xml:space="preserve"> </w:t>
      </w:r>
      <w:r>
        <w:rPr>
          <w:rFonts w:hint="eastAsia" w:ascii="宋体" w:hAnsi="宋体" w:cs="宋体"/>
          <w:sz w:val="24"/>
          <w:szCs w:val="24"/>
          <w:lang w:eastAsia="zh-CN"/>
        </w:rPr>
        <w:t>质量诚信</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ascii="Times New Roman" w:hAnsi="Times New Roman"/>
          <w:sz w:val="24"/>
          <w:szCs w:val="24"/>
          <w:lang w:eastAsia="zh-CN"/>
        </w:rPr>
        <w:t>1</w:t>
      </w:r>
      <w:r>
        <w:rPr>
          <w:rFonts w:hint="eastAsia" w:ascii="Times New Roman" w:hAnsi="Times New Roman"/>
          <w:sz w:val="24"/>
          <w:szCs w:val="24"/>
          <w:lang w:eastAsia="zh-CN"/>
        </w:rPr>
        <w:t>2</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3.1 </w:t>
      </w:r>
      <w:r>
        <w:rPr>
          <w:rFonts w:hint="eastAsia" w:ascii="宋体" w:hAnsi="宋体" w:cs="宋体"/>
          <w:sz w:val="24"/>
          <w:szCs w:val="24"/>
          <w:lang w:eastAsia="zh-CN"/>
        </w:rPr>
        <w:t>质量诚信管理</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......1</w:t>
      </w:r>
      <w:r>
        <w:rPr>
          <w:rFonts w:hint="eastAsia" w:ascii="Times New Roman" w:hAnsi="Times New Roman"/>
          <w:sz w:val="24"/>
          <w:szCs w:val="24"/>
          <w:lang w:eastAsia="zh-CN"/>
        </w:rPr>
        <w:t>2</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3.2 </w:t>
      </w:r>
      <w:r>
        <w:rPr>
          <w:rFonts w:hint="eastAsia" w:ascii="宋体" w:hAnsi="宋体" w:cs="宋体"/>
          <w:sz w:val="24"/>
          <w:szCs w:val="24"/>
          <w:lang w:eastAsia="zh-CN"/>
        </w:rPr>
        <w:t>质量文化建设</w:t>
      </w:r>
      <w:r>
        <w:rPr>
          <w:rFonts w:ascii="宋体" w:hAnsi="宋体" w:cs="宋体"/>
          <w:spacing w:val="-89"/>
          <w:sz w:val="24"/>
          <w:szCs w:val="24"/>
          <w:lang w:eastAsia="zh-CN"/>
        </w:rPr>
        <w:t xml:space="preserve"> </w:t>
      </w:r>
      <w:r>
        <w:rPr>
          <w:rFonts w:ascii="Times New Roman" w:hAnsi="Times New Roman"/>
          <w:sz w:val="24"/>
          <w:szCs w:val="24"/>
          <w:lang w:eastAsia="zh-CN"/>
        </w:rPr>
        <w:t>........................................................................................................1</w:t>
      </w:r>
      <w:r>
        <w:rPr>
          <w:rFonts w:hint="eastAsia" w:ascii="Times New Roman" w:hAnsi="Times New Roman"/>
          <w:sz w:val="24"/>
          <w:szCs w:val="24"/>
          <w:lang w:eastAsia="zh-CN"/>
        </w:rPr>
        <w:t>3</w:t>
      </w:r>
    </w:p>
    <w:p>
      <w:pPr>
        <w:spacing w:before="96"/>
        <w:ind w:left="649"/>
        <w:rPr>
          <w:rFonts w:ascii="Times New Roman" w:hAnsi="Times New Roman"/>
          <w:sz w:val="24"/>
          <w:szCs w:val="24"/>
          <w:lang w:eastAsia="zh-CN"/>
        </w:rPr>
      </w:pPr>
      <w:r>
        <w:rPr>
          <w:rFonts w:ascii="Times New Roman" w:hAnsi="Times New Roman"/>
          <w:sz w:val="24"/>
          <w:szCs w:val="24"/>
          <w:lang w:eastAsia="zh-CN"/>
        </w:rPr>
        <w:t>3.3</w:t>
      </w:r>
      <w:r>
        <w:rPr>
          <w:rFonts w:hint="eastAsia" w:ascii="宋体" w:hAnsi="宋体" w:cs="Arial"/>
          <w:sz w:val="24"/>
          <w:lang w:eastAsia="zh-CN"/>
        </w:rPr>
        <w:t>营造诚信守法环境</w:t>
      </w:r>
      <w:r>
        <w:rPr>
          <w:rFonts w:ascii="Times New Roman" w:hAnsi="Times New Roman"/>
          <w:sz w:val="24"/>
          <w:szCs w:val="24"/>
          <w:lang w:eastAsia="zh-CN"/>
        </w:rPr>
        <w:t>.................................................................................................1</w:t>
      </w:r>
      <w:r>
        <w:rPr>
          <w:rFonts w:hint="eastAsia" w:ascii="Times New Roman" w:hAnsi="Times New Roman"/>
          <w:sz w:val="24"/>
          <w:szCs w:val="24"/>
          <w:lang w:eastAsia="zh-CN"/>
        </w:rPr>
        <w:t>5</w:t>
      </w:r>
    </w:p>
    <w:p>
      <w:pPr>
        <w:spacing w:before="96"/>
        <w:ind w:right="227"/>
        <w:jc w:val="center"/>
        <w:rPr>
          <w:rFonts w:ascii="Times New Roman" w:hAnsi="Times New Roman"/>
          <w:sz w:val="24"/>
          <w:szCs w:val="24"/>
          <w:lang w:eastAsia="zh-CN"/>
        </w:rPr>
      </w:pPr>
      <w:r>
        <w:rPr>
          <w:rFonts w:hint="eastAsia" w:ascii="宋体" w:hAnsi="宋体" w:cs="宋体"/>
          <w:sz w:val="24"/>
          <w:szCs w:val="24"/>
          <w:lang w:eastAsia="zh-CN"/>
        </w:rPr>
        <w:t>第四章</w:t>
      </w:r>
      <w:r>
        <w:rPr>
          <w:rFonts w:ascii="宋体" w:hAnsi="宋体" w:cs="宋体"/>
          <w:spacing w:val="-1"/>
          <w:sz w:val="24"/>
          <w:szCs w:val="24"/>
          <w:lang w:eastAsia="zh-CN"/>
        </w:rPr>
        <w:t xml:space="preserve"> </w:t>
      </w:r>
      <w:r>
        <w:rPr>
          <w:rFonts w:hint="eastAsia" w:ascii="宋体" w:hAnsi="宋体" w:cs="宋体"/>
          <w:sz w:val="24"/>
          <w:szCs w:val="24"/>
          <w:lang w:eastAsia="zh-CN"/>
        </w:rPr>
        <w:t>质量基础</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ascii="Times New Roman" w:hAnsi="Times New Roman"/>
          <w:sz w:val="24"/>
          <w:szCs w:val="24"/>
          <w:lang w:eastAsia="zh-CN"/>
        </w:rPr>
        <w:t>1</w:t>
      </w:r>
      <w:r>
        <w:rPr>
          <w:rFonts w:hint="eastAsia" w:ascii="Times New Roman" w:hAnsi="Times New Roman"/>
          <w:sz w:val="24"/>
          <w:szCs w:val="24"/>
          <w:lang w:eastAsia="zh-CN"/>
        </w:rPr>
        <w:t>7</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4.1 </w:t>
      </w:r>
      <w:r>
        <w:rPr>
          <w:rFonts w:hint="eastAsia" w:ascii="宋体" w:hAnsi="宋体" w:cs="宋体"/>
          <w:sz w:val="24"/>
          <w:szCs w:val="24"/>
          <w:lang w:eastAsia="zh-CN"/>
        </w:rPr>
        <w:t>产品标准</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.............................1</w:t>
      </w:r>
      <w:r>
        <w:rPr>
          <w:rFonts w:hint="eastAsia" w:ascii="Times New Roman" w:hAnsi="Times New Roman"/>
          <w:sz w:val="24"/>
          <w:szCs w:val="24"/>
          <w:lang w:eastAsia="zh-CN"/>
        </w:rPr>
        <w:t>7</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4.2 </w:t>
      </w:r>
      <w:r>
        <w:rPr>
          <w:rFonts w:hint="eastAsia" w:ascii="宋体" w:hAnsi="宋体" w:cs="宋体"/>
          <w:sz w:val="24"/>
          <w:szCs w:val="24"/>
          <w:lang w:eastAsia="zh-CN"/>
        </w:rPr>
        <w:t xml:space="preserve">计量水平 </w:t>
      </w:r>
      <w:r>
        <w:rPr>
          <w:rFonts w:ascii="Times New Roman" w:hAnsi="Times New Roman"/>
          <w:sz w:val="24"/>
          <w:szCs w:val="24"/>
          <w:lang w:eastAsia="zh-CN"/>
        </w:rPr>
        <w:t>...............................................................................................................1</w:t>
      </w:r>
      <w:r>
        <w:rPr>
          <w:rFonts w:hint="eastAsia" w:ascii="Times New Roman" w:hAnsi="Times New Roman"/>
          <w:sz w:val="24"/>
          <w:szCs w:val="24"/>
          <w:lang w:eastAsia="zh-CN"/>
        </w:rPr>
        <w:t>7</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4.3 </w:t>
      </w:r>
      <w:r>
        <w:rPr>
          <w:rFonts w:hint="eastAsia" w:ascii="宋体" w:hAnsi="宋体" w:cs="宋体"/>
          <w:sz w:val="24"/>
          <w:szCs w:val="24"/>
          <w:lang w:eastAsia="zh-CN"/>
        </w:rPr>
        <w:t xml:space="preserve">认证认可情况  </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ascii="Times New Roman" w:hAnsi="Times New Roman"/>
          <w:sz w:val="24"/>
          <w:szCs w:val="24"/>
          <w:lang w:eastAsia="zh-CN"/>
        </w:rPr>
        <w:t>1</w:t>
      </w:r>
      <w:r>
        <w:rPr>
          <w:rFonts w:hint="eastAsia" w:ascii="Times New Roman" w:hAnsi="Times New Roman"/>
          <w:sz w:val="24"/>
          <w:szCs w:val="24"/>
          <w:lang w:eastAsia="zh-CN"/>
        </w:rPr>
        <w:t>8</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4.4 </w:t>
      </w:r>
      <w:r>
        <w:rPr>
          <w:rFonts w:hint="eastAsia" w:ascii="宋体" w:hAnsi="宋体" w:cs="宋体"/>
          <w:sz w:val="24"/>
          <w:szCs w:val="24"/>
          <w:lang w:eastAsia="zh-CN"/>
        </w:rPr>
        <w:t xml:space="preserve">特种设备安全管理  </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ascii="Times New Roman" w:hAnsi="Times New Roman"/>
          <w:sz w:val="24"/>
          <w:szCs w:val="24"/>
          <w:lang w:eastAsia="zh-CN"/>
        </w:rPr>
        <w:t>1</w:t>
      </w:r>
      <w:r>
        <w:rPr>
          <w:rFonts w:hint="eastAsia" w:ascii="Times New Roman" w:hAnsi="Times New Roman"/>
          <w:sz w:val="24"/>
          <w:szCs w:val="24"/>
          <w:lang w:eastAsia="zh-CN"/>
        </w:rPr>
        <w:t>8</w:t>
      </w:r>
    </w:p>
    <w:p>
      <w:pPr>
        <w:spacing w:before="96"/>
        <w:ind w:right="236"/>
        <w:jc w:val="center"/>
        <w:rPr>
          <w:rFonts w:ascii="Times New Roman" w:hAnsi="Times New Roman"/>
          <w:sz w:val="24"/>
          <w:szCs w:val="24"/>
          <w:lang w:eastAsia="zh-CN"/>
        </w:rPr>
      </w:pPr>
      <w:r>
        <w:rPr>
          <w:rFonts w:hint="eastAsia" w:ascii="宋体" w:hAnsi="宋体" w:cs="宋体"/>
          <w:sz w:val="24"/>
          <w:szCs w:val="24"/>
          <w:lang w:eastAsia="zh-CN"/>
        </w:rPr>
        <w:t>第五章</w:t>
      </w:r>
      <w:r>
        <w:rPr>
          <w:rFonts w:ascii="宋体" w:hAnsi="宋体" w:cs="宋体"/>
          <w:spacing w:val="-1"/>
          <w:sz w:val="24"/>
          <w:szCs w:val="24"/>
          <w:lang w:eastAsia="zh-CN"/>
        </w:rPr>
        <w:t xml:space="preserve"> </w:t>
      </w:r>
      <w:r>
        <w:rPr>
          <w:rFonts w:hint="eastAsia" w:ascii="宋体" w:hAnsi="宋体" w:cs="宋体"/>
          <w:sz w:val="24"/>
          <w:szCs w:val="24"/>
          <w:lang w:eastAsia="zh-CN"/>
        </w:rPr>
        <w:t xml:space="preserve">产品质量责任 </w:t>
      </w:r>
      <w:r>
        <w:rPr>
          <w:rFonts w:ascii="Times New Roman" w:hAnsi="Times New Roman"/>
          <w:sz w:val="24"/>
          <w:szCs w:val="24"/>
          <w:lang w:eastAsia="zh-CN"/>
        </w:rPr>
        <w:t>.............................................................................................</w:t>
      </w:r>
      <w:r>
        <w:rPr>
          <w:rFonts w:hint="eastAsia" w:ascii="Times New Roman" w:hAnsi="Times New Roman"/>
          <w:spacing w:val="-3"/>
          <w:sz w:val="24"/>
          <w:szCs w:val="24"/>
          <w:lang w:eastAsia="zh-CN"/>
        </w:rPr>
        <w:t>20</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5.1 </w:t>
      </w:r>
      <w:r>
        <w:rPr>
          <w:rFonts w:hint="eastAsia" w:ascii="宋体" w:hAnsi="宋体" w:cs="宋体"/>
          <w:sz w:val="24"/>
          <w:szCs w:val="24"/>
          <w:lang w:eastAsia="zh-CN"/>
        </w:rPr>
        <w:t xml:space="preserve">产品质量承诺 </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ascii="Times New Roman" w:hAnsi="Times New Roman"/>
          <w:spacing w:val="-3"/>
          <w:sz w:val="24"/>
          <w:szCs w:val="24"/>
          <w:lang w:eastAsia="zh-CN"/>
        </w:rPr>
        <w:t xml:space="preserve"> </w:t>
      </w:r>
      <w:r>
        <w:rPr>
          <w:rFonts w:hint="eastAsia" w:ascii="Times New Roman" w:hAnsi="Times New Roman"/>
          <w:spacing w:val="-3"/>
          <w:sz w:val="24"/>
          <w:szCs w:val="24"/>
          <w:lang w:eastAsia="zh-CN"/>
        </w:rPr>
        <w:t>20</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5.2 </w:t>
      </w:r>
      <w:r>
        <w:rPr>
          <w:rFonts w:hint="eastAsia" w:ascii="宋体" w:hAnsi="宋体" w:cs="宋体"/>
          <w:sz w:val="24"/>
          <w:szCs w:val="24"/>
          <w:lang w:eastAsia="zh-CN"/>
        </w:rPr>
        <w:t xml:space="preserve">生产许可情况 </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ascii="Times New Roman" w:hAnsi="Times New Roman"/>
          <w:spacing w:val="-3"/>
          <w:sz w:val="24"/>
          <w:szCs w:val="24"/>
          <w:lang w:eastAsia="zh-CN"/>
        </w:rPr>
        <w:t xml:space="preserve"> </w:t>
      </w:r>
      <w:r>
        <w:rPr>
          <w:rFonts w:hint="eastAsia" w:ascii="Times New Roman" w:hAnsi="Times New Roman"/>
          <w:spacing w:val="-3"/>
          <w:sz w:val="24"/>
          <w:szCs w:val="24"/>
          <w:lang w:eastAsia="zh-CN"/>
        </w:rPr>
        <w:t>20</w:t>
      </w:r>
    </w:p>
    <w:p>
      <w:pPr>
        <w:spacing w:before="96"/>
        <w:ind w:right="227"/>
        <w:jc w:val="center"/>
        <w:rPr>
          <w:rFonts w:ascii="Times New Roman" w:hAnsi="Times New Roman"/>
          <w:sz w:val="24"/>
          <w:szCs w:val="24"/>
          <w:lang w:eastAsia="zh-CN"/>
        </w:rPr>
      </w:pPr>
      <w:r>
        <w:rPr>
          <w:rFonts w:hint="eastAsia" w:ascii="宋体" w:hAnsi="宋体" w:cs="宋体"/>
          <w:sz w:val="24"/>
          <w:szCs w:val="24"/>
          <w:lang w:eastAsia="zh-CN"/>
        </w:rPr>
        <w:t>第六章</w:t>
      </w:r>
      <w:r>
        <w:rPr>
          <w:rFonts w:ascii="宋体" w:hAnsi="宋体" w:cs="宋体"/>
          <w:spacing w:val="-1"/>
          <w:sz w:val="24"/>
          <w:szCs w:val="24"/>
          <w:lang w:eastAsia="zh-CN"/>
        </w:rPr>
        <w:t xml:space="preserve"> </w:t>
      </w:r>
      <w:r>
        <w:rPr>
          <w:rFonts w:hint="eastAsia" w:ascii="宋体" w:hAnsi="宋体" w:cs="宋体"/>
          <w:sz w:val="24"/>
          <w:szCs w:val="24"/>
          <w:lang w:eastAsia="zh-CN"/>
        </w:rPr>
        <w:t>质量风险管理</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hint="eastAsia" w:ascii="Times New Roman" w:hAnsi="Times New Roman"/>
          <w:sz w:val="24"/>
          <w:szCs w:val="24"/>
          <w:lang w:eastAsia="zh-CN"/>
        </w:rPr>
        <w:t>22</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6.1 </w:t>
      </w:r>
      <w:r>
        <w:rPr>
          <w:rFonts w:hint="eastAsia" w:ascii="宋体" w:hAnsi="宋体" w:cs="宋体"/>
          <w:sz w:val="24"/>
          <w:szCs w:val="24"/>
          <w:lang w:eastAsia="zh-CN"/>
        </w:rPr>
        <w:t xml:space="preserve">质量投诉  </w:t>
      </w:r>
      <w:r>
        <w:rPr>
          <w:rFonts w:ascii="宋体" w:hAnsi="宋体" w:cs="宋体"/>
          <w:spacing w:val="-89"/>
          <w:sz w:val="24"/>
          <w:szCs w:val="24"/>
          <w:lang w:eastAsia="zh-CN"/>
        </w:rPr>
        <w:t xml:space="preserve"> </w:t>
      </w:r>
      <w:r>
        <w:rPr>
          <w:rFonts w:hint="eastAsia"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hint="eastAsia" w:ascii="Times New Roman" w:hAnsi="Times New Roman"/>
          <w:spacing w:val="-12"/>
          <w:sz w:val="24"/>
          <w:szCs w:val="24"/>
          <w:lang w:eastAsia="zh-CN"/>
        </w:rPr>
        <w:t>22</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6.2 </w:t>
      </w:r>
      <w:r>
        <w:rPr>
          <w:rFonts w:hint="eastAsia" w:ascii="宋体" w:hAnsi="宋体" w:cs="宋体"/>
          <w:sz w:val="24"/>
          <w:szCs w:val="24"/>
          <w:lang w:eastAsia="zh-CN"/>
        </w:rPr>
        <w:t xml:space="preserve">质量风险监测  </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hint="eastAsia" w:ascii="Times New Roman" w:hAnsi="Times New Roman"/>
          <w:spacing w:val="-12"/>
          <w:sz w:val="24"/>
          <w:szCs w:val="24"/>
          <w:lang w:eastAsia="zh-CN"/>
        </w:rPr>
        <w:t>23</w:t>
      </w:r>
    </w:p>
    <w:p>
      <w:pPr>
        <w:spacing w:before="96"/>
        <w:ind w:left="649"/>
        <w:rPr>
          <w:rFonts w:ascii="Times New Roman" w:hAnsi="Times New Roman"/>
          <w:sz w:val="24"/>
          <w:szCs w:val="24"/>
          <w:lang w:eastAsia="zh-CN"/>
        </w:rPr>
      </w:pPr>
      <w:r>
        <w:rPr>
          <w:rFonts w:ascii="Times New Roman" w:hAnsi="Times New Roman"/>
          <w:sz w:val="24"/>
          <w:szCs w:val="24"/>
          <w:lang w:eastAsia="zh-CN"/>
        </w:rPr>
        <w:t xml:space="preserve">6.3 </w:t>
      </w:r>
      <w:r>
        <w:rPr>
          <w:rFonts w:hint="eastAsia" w:ascii="宋体" w:hAnsi="宋体" w:cs="宋体"/>
          <w:sz w:val="24"/>
          <w:szCs w:val="24"/>
          <w:lang w:eastAsia="zh-CN"/>
        </w:rPr>
        <w:t xml:space="preserve">应急管理  </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hint="eastAsia" w:ascii="Times New Roman" w:hAnsi="Times New Roman"/>
          <w:sz w:val="24"/>
          <w:szCs w:val="24"/>
          <w:lang w:eastAsia="zh-CN"/>
        </w:rPr>
        <w:t>...</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hint="eastAsia" w:ascii="Times New Roman" w:hAnsi="Times New Roman"/>
          <w:spacing w:val="-12"/>
          <w:sz w:val="24"/>
          <w:szCs w:val="24"/>
          <w:lang w:eastAsia="zh-CN"/>
        </w:rPr>
        <w:t>24</w:t>
      </w:r>
    </w:p>
    <w:p>
      <w:pPr>
        <w:tabs>
          <w:tab w:val="left" w:pos="599"/>
        </w:tabs>
        <w:spacing w:before="96"/>
        <w:ind w:right="227"/>
        <w:jc w:val="center"/>
        <w:rPr>
          <w:rFonts w:ascii="Times New Roman" w:hAnsi="Times New Roman"/>
          <w:sz w:val="24"/>
          <w:szCs w:val="24"/>
          <w:lang w:eastAsia="zh-CN"/>
        </w:rPr>
      </w:pPr>
      <w:r>
        <w:rPr>
          <w:rFonts w:hint="eastAsia" w:ascii="宋体" w:hAnsi="宋体" w:cs="宋体"/>
          <w:b/>
          <w:sz w:val="24"/>
          <w:szCs w:val="24"/>
          <w:lang w:eastAsia="zh-CN"/>
        </w:rPr>
        <w:t>结</w:t>
      </w:r>
      <w:r>
        <w:rPr>
          <w:rFonts w:ascii="宋体" w:cs="宋体"/>
          <w:b/>
          <w:sz w:val="24"/>
          <w:szCs w:val="24"/>
          <w:lang w:eastAsia="zh-CN"/>
        </w:rPr>
        <w:tab/>
      </w:r>
      <w:r>
        <w:rPr>
          <w:rFonts w:hint="eastAsia" w:ascii="宋体" w:hAnsi="宋体" w:cs="宋体"/>
          <w:b/>
          <w:sz w:val="24"/>
          <w:szCs w:val="24"/>
          <w:lang w:eastAsia="zh-CN"/>
        </w:rPr>
        <w:t>语</w:t>
      </w:r>
      <w:r>
        <w:rPr>
          <w:rFonts w:ascii="宋体" w:hAnsi="宋体" w:cs="宋体"/>
          <w:spacing w:val="-89"/>
          <w:sz w:val="24"/>
          <w:szCs w:val="24"/>
          <w:lang w:eastAsia="zh-CN"/>
        </w:rPr>
        <w:t xml:space="preserve"> </w:t>
      </w:r>
      <w:r>
        <w:rPr>
          <w:rFonts w:ascii="Times New Roman" w:hAnsi="Times New Roman"/>
          <w:sz w:val="24"/>
          <w:szCs w:val="24"/>
          <w:lang w:eastAsia="zh-CN"/>
        </w:rPr>
        <w:t>.....................................................................................................................</w:t>
      </w:r>
      <w:r>
        <w:rPr>
          <w:rFonts w:ascii="Times New Roman" w:hAnsi="Times New Roman"/>
          <w:spacing w:val="-12"/>
          <w:sz w:val="24"/>
          <w:szCs w:val="24"/>
          <w:lang w:eastAsia="zh-CN"/>
        </w:rPr>
        <w:t xml:space="preserve"> </w:t>
      </w:r>
      <w:r>
        <w:rPr>
          <w:rFonts w:ascii="Times New Roman" w:hAnsi="Times New Roman"/>
          <w:sz w:val="24"/>
          <w:szCs w:val="24"/>
          <w:lang w:eastAsia="zh-CN"/>
        </w:rPr>
        <w:t>2</w:t>
      </w:r>
      <w:r>
        <w:rPr>
          <w:rFonts w:hint="eastAsia" w:ascii="Times New Roman" w:hAnsi="Times New Roman"/>
          <w:sz w:val="24"/>
          <w:szCs w:val="24"/>
          <w:lang w:eastAsia="zh-CN"/>
        </w:rPr>
        <w:t>6</w:t>
      </w:r>
    </w:p>
    <w:p>
      <w:pPr>
        <w:jc w:val="center"/>
        <w:rPr>
          <w:rFonts w:ascii="Times New Roman" w:hAnsi="Times New Roman"/>
          <w:sz w:val="24"/>
          <w:szCs w:val="24"/>
          <w:lang w:eastAsia="zh-CN"/>
        </w:rPr>
        <w:sectPr>
          <w:pgSz w:w="11907" w:h="16840"/>
          <w:pgMar w:top="1480" w:right="1140" w:bottom="1160" w:left="1360" w:header="849" w:footer="979" w:gutter="0"/>
          <w:cols w:space="720" w:num="1"/>
        </w:sectPr>
      </w:pPr>
    </w:p>
    <w:p>
      <w:pPr>
        <w:spacing w:before="8" w:line="160" w:lineRule="exact"/>
        <w:rPr>
          <w:sz w:val="16"/>
          <w:szCs w:val="16"/>
          <w:lang w:eastAsia="zh-CN"/>
        </w:rPr>
      </w:pPr>
    </w:p>
    <w:p>
      <w:pPr>
        <w:pStyle w:val="9"/>
        <w:spacing w:line="419" w:lineRule="exact"/>
        <w:ind w:right="213"/>
        <w:jc w:val="center"/>
        <w:rPr>
          <w:lang w:eastAsia="zh-CN"/>
        </w:rPr>
      </w:pPr>
      <w:r>
        <w:rPr>
          <w:rFonts w:hint="eastAsia"/>
          <w:lang w:eastAsia="zh-CN"/>
        </w:rPr>
        <w:t>第一章</w:t>
      </w:r>
      <w:r>
        <w:rPr>
          <w:spacing w:val="-20"/>
          <w:lang w:eastAsia="zh-CN"/>
        </w:rPr>
        <w:t xml:space="preserve"> </w:t>
      </w:r>
      <w:r>
        <w:rPr>
          <w:rFonts w:hint="eastAsia"/>
          <w:lang w:eastAsia="zh-CN"/>
        </w:rPr>
        <w:t>质量理念</w:t>
      </w:r>
    </w:p>
    <w:p>
      <w:pPr>
        <w:pStyle w:val="9"/>
        <w:spacing w:line="419" w:lineRule="exact"/>
        <w:ind w:right="213"/>
        <w:jc w:val="center"/>
        <w:rPr>
          <w:lang w:eastAsia="zh-CN"/>
        </w:rPr>
      </w:pPr>
    </w:p>
    <w:p>
      <w:pPr>
        <w:pStyle w:val="3"/>
        <w:spacing w:line="360" w:lineRule="auto"/>
        <w:ind w:left="229"/>
        <w:rPr>
          <w:sz w:val="24"/>
          <w:szCs w:val="24"/>
          <w:lang w:eastAsia="zh-CN"/>
        </w:rPr>
      </w:pPr>
      <w:r>
        <w:rPr>
          <w:sz w:val="24"/>
          <w:szCs w:val="24"/>
          <w:lang w:eastAsia="zh-CN"/>
        </w:rPr>
        <w:t>1.</w:t>
      </w:r>
      <w:r>
        <w:rPr>
          <w:rFonts w:hint="eastAsia"/>
          <w:sz w:val="24"/>
          <w:szCs w:val="24"/>
          <w:lang w:eastAsia="zh-CN"/>
        </w:rPr>
        <w:t>1</w:t>
      </w:r>
      <w:r>
        <w:rPr>
          <w:sz w:val="24"/>
          <w:szCs w:val="24"/>
          <w:lang w:eastAsia="zh-CN"/>
        </w:rPr>
        <w:t xml:space="preserve"> </w:t>
      </w:r>
      <w:r>
        <w:rPr>
          <w:spacing w:val="1"/>
          <w:sz w:val="24"/>
          <w:szCs w:val="24"/>
          <w:lang w:eastAsia="zh-CN"/>
        </w:rPr>
        <w:t xml:space="preserve"> </w:t>
      </w:r>
      <w:r>
        <w:rPr>
          <w:rFonts w:hint="eastAsia"/>
          <w:sz w:val="24"/>
          <w:szCs w:val="24"/>
          <w:lang w:eastAsia="zh-CN"/>
        </w:rPr>
        <w:t>企业</w:t>
      </w:r>
      <w:r>
        <w:rPr>
          <w:rFonts w:hint="eastAsia"/>
          <w:spacing w:val="2"/>
          <w:sz w:val="24"/>
          <w:szCs w:val="24"/>
          <w:lang w:eastAsia="zh-CN"/>
        </w:rPr>
        <w:t>使</w:t>
      </w:r>
      <w:r>
        <w:rPr>
          <w:rFonts w:hint="eastAsia"/>
          <w:sz w:val="24"/>
          <w:szCs w:val="24"/>
          <w:lang w:eastAsia="zh-CN"/>
        </w:rPr>
        <w:t>命</w:t>
      </w:r>
    </w:p>
    <w:p>
      <w:pPr>
        <w:spacing w:line="360" w:lineRule="auto"/>
        <w:ind w:left="284" w:leftChars="129" w:firstLine="665" w:firstLineChars="276"/>
        <w:rPr>
          <w:rFonts w:ascii="宋体" w:hAnsi="宋体"/>
          <w:b/>
          <w:bCs/>
          <w:sz w:val="24"/>
          <w:szCs w:val="24"/>
          <w:lang w:eastAsia="zh-CN"/>
        </w:rPr>
      </w:pPr>
      <w:r>
        <w:rPr>
          <w:rFonts w:hint="eastAsia" w:ascii="宋体"/>
          <w:b/>
          <w:kern w:val="2"/>
          <w:sz w:val="24"/>
          <w:szCs w:val="24"/>
          <w:lang w:eastAsia="zh-CN"/>
        </w:rPr>
        <w:t>开创独特锻压机械，满足全球顾客需要</w:t>
      </w:r>
      <w:r>
        <w:rPr>
          <w:rFonts w:hint="eastAsia" w:ascii="宋体" w:hAnsi="宋体"/>
          <w:b/>
          <w:bCs/>
          <w:sz w:val="24"/>
          <w:szCs w:val="24"/>
          <w:lang w:eastAsia="zh-CN"/>
        </w:rPr>
        <w:t>。</w:t>
      </w:r>
    </w:p>
    <w:p>
      <w:pPr>
        <w:pStyle w:val="3"/>
        <w:spacing w:line="360" w:lineRule="auto"/>
        <w:ind w:left="229"/>
        <w:rPr>
          <w:sz w:val="24"/>
          <w:szCs w:val="24"/>
          <w:lang w:eastAsia="zh-CN"/>
        </w:rPr>
      </w:pPr>
      <w:r>
        <w:rPr>
          <w:sz w:val="24"/>
          <w:szCs w:val="24"/>
          <w:lang w:eastAsia="zh-CN"/>
        </w:rPr>
        <w:t>1.</w:t>
      </w:r>
      <w:r>
        <w:rPr>
          <w:rFonts w:hint="eastAsia"/>
          <w:sz w:val="24"/>
          <w:szCs w:val="24"/>
          <w:lang w:eastAsia="zh-CN"/>
        </w:rPr>
        <w:t>2</w:t>
      </w:r>
      <w:r>
        <w:rPr>
          <w:sz w:val="24"/>
          <w:szCs w:val="24"/>
          <w:lang w:eastAsia="zh-CN"/>
        </w:rPr>
        <w:t xml:space="preserve"> </w:t>
      </w:r>
      <w:r>
        <w:rPr>
          <w:spacing w:val="1"/>
          <w:sz w:val="24"/>
          <w:szCs w:val="24"/>
          <w:lang w:eastAsia="zh-CN"/>
        </w:rPr>
        <w:t xml:space="preserve"> </w:t>
      </w:r>
      <w:r>
        <w:rPr>
          <w:rFonts w:hint="eastAsia"/>
          <w:sz w:val="24"/>
          <w:szCs w:val="24"/>
          <w:lang w:eastAsia="zh-CN"/>
        </w:rPr>
        <w:t>公司</w:t>
      </w:r>
      <w:r>
        <w:rPr>
          <w:rFonts w:hint="eastAsia"/>
          <w:spacing w:val="2"/>
          <w:sz w:val="24"/>
          <w:szCs w:val="24"/>
          <w:lang w:eastAsia="zh-CN"/>
        </w:rPr>
        <w:t>愿</w:t>
      </w:r>
      <w:r>
        <w:rPr>
          <w:rFonts w:hint="eastAsia"/>
          <w:sz w:val="24"/>
          <w:szCs w:val="24"/>
          <w:lang w:eastAsia="zh-CN"/>
        </w:rPr>
        <w:t>景</w:t>
      </w:r>
    </w:p>
    <w:p>
      <w:pPr>
        <w:pStyle w:val="3"/>
        <w:spacing w:line="360" w:lineRule="auto"/>
        <w:ind w:left="229" w:firstLine="723" w:firstLineChars="300"/>
        <w:rPr>
          <w:b/>
          <w:kern w:val="2"/>
          <w:sz w:val="24"/>
          <w:szCs w:val="24"/>
          <w:lang w:eastAsia="zh-CN"/>
        </w:rPr>
      </w:pPr>
      <w:r>
        <w:rPr>
          <w:rFonts w:hint="eastAsia"/>
          <w:b/>
          <w:kern w:val="2"/>
          <w:sz w:val="24"/>
          <w:szCs w:val="24"/>
          <w:lang w:eastAsia="zh-CN"/>
        </w:rPr>
        <w:t>努力成为国际一流的冲压设备供应商。</w:t>
      </w:r>
    </w:p>
    <w:p>
      <w:pPr>
        <w:pStyle w:val="3"/>
        <w:spacing w:line="360" w:lineRule="auto"/>
        <w:ind w:left="752" w:right="5786" w:hanging="524"/>
        <w:rPr>
          <w:spacing w:val="1"/>
          <w:w w:val="95"/>
          <w:sz w:val="24"/>
          <w:szCs w:val="24"/>
          <w:lang w:eastAsia="zh-CN"/>
        </w:rPr>
      </w:pPr>
      <w:r>
        <w:rPr>
          <w:rFonts w:cs="Cambria"/>
          <w:sz w:val="24"/>
          <w:szCs w:val="24"/>
          <w:lang w:eastAsia="zh-CN"/>
        </w:rPr>
        <w:t>1.3</w:t>
      </w:r>
      <w:r>
        <w:rPr>
          <w:rFonts w:cs="Cambria"/>
          <w:spacing w:val="55"/>
          <w:sz w:val="24"/>
          <w:szCs w:val="24"/>
          <w:lang w:eastAsia="zh-CN"/>
        </w:rPr>
        <w:t xml:space="preserve"> </w:t>
      </w:r>
      <w:r>
        <w:rPr>
          <w:rFonts w:hint="eastAsia"/>
          <w:sz w:val="24"/>
          <w:szCs w:val="24"/>
          <w:lang w:eastAsia="zh-CN"/>
        </w:rPr>
        <w:t>核心</w:t>
      </w:r>
      <w:r>
        <w:rPr>
          <w:rFonts w:hint="eastAsia"/>
          <w:spacing w:val="2"/>
          <w:sz w:val="24"/>
          <w:szCs w:val="24"/>
          <w:lang w:eastAsia="zh-CN"/>
        </w:rPr>
        <w:t>价</w:t>
      </w:r>
      <w:r>
        <w:rPr>
          <w:rFonts w:hint="eastAsia"/>
          <w:sz w:val="24"/>
          <w:szCs w:val="24"/>
          <w:lang w:eastAsia="zh-CN"/>
        </w:rPr>
        <w:t>值观</w:t>
      </w:r>
    </w:p>
    <w:p>
      <w:pPr>
        <w:pStyle w:val="3"/>
        <w:spacing w:line="360" w:lineRule="auto"/>
        <w:ind w:left="288" w:leftChars="131" w:right="3459" w:firstLine="723" w:firstLineChars="300"/>
        <w:rPr>
          <w:b/>
          <w:kern w:val="2"/>
          <w:sz w:val="24"/>
          <w:szCs w:val="24"/>
          <w:lang w:eastAsia="zh-CN"/>
        </w:rPr>
      </w:pPr>
      <w:r>
        <w:rPr>
          <w:rFonts w:hint="eastAsia"/>
          <w:b/>
          <w:kern w:val="2"/>
          <w:sz w:val="24"/>
          <w:szCs w:val="24"/>
          <w:lang w:val="en-US" w:eastAsia="zh-CN"/>
        </w:rPr>
        <w:t>诚信、合作、创新、担当</w:t>
      </w:r>
      <w:r>
        <w:rPr>
          <w:rFonts w:hint="eastAsia"/>
          <w:b/>
          <w:kern w:val="2"/>
          <w:sz w:val="24"/>
          <w:szCs w:val="24"/>
          <w:lang w:eastAsia="zh-CN"/>
        </w:rPr>
        <w:t>。</w:t>
      </w:r>
    </w:p>
    <w:p>
      <w:pPr>
        <w:pStyle w:val="3"/>
        <w:spacing w:line="360" w:lineRule="auto"/>
        <w:ind w:left="750" w:right="3459" w:hanging="521"/>
        <w:rPr>
          <w:kern w:val="2"/>
          <w:sz w:val="24"/>
          <w:szCs w:val="24"/>
          <w:lang w:eastAsia="zh-CN"/>
        </w:rPr>
      </w:pPr>
      <w:r>
        <w:rPr>
          <w:kern w:val="2"/>
          <w:sz w:val="24"/>
          <w:szCs w:val="24"/>
          <w:lang w:eastAsia="zh-CN"/>
        </w:rPr>
        <w:t>1.</w:t>
      </w:r>
      <w:r>
        <w:rPr>
          <w:rFonts w:hint="eastAsia"/>
          <w:kern w:val="2"/>
          <w:sz w:val="24"/>
          <w:szCs w:val="24"/>
          <w:lang w:eastAsia="zh-CN"/>
        </w:rPr>
        <w:t>4 公司经营理念：</w:t>
      </w:r>
    </w:p>
    <w:p>
      <w:pPr>
        <w:pStyle w:val="3"/>
        <w:tabs>
          <w:tab w:val="left" w:pos="5954"/>
        </w:tabs>
        <w:spacing w:line="360" w:lineRule="auto"/>
        <w:ind w:left="284" w:right="9" w:hanging="55"/>
        <w:rPr>
          <w:b/>
          <w:kern w:val="2"/>
          <w:sz w:val="24"/>
          <w:szCs w:val="24"/>
          <w:lang w:eastAsia="zh-CN"/>
        </w:rPr>
      </w:pPr>
      <w:r>
        <w:rPr>
          <w:rFonts w:hint="eastAsia"/>
          <w:kern w:val="2"/>
          <w:sz w:val="24"/>
          <w:szCs w:val="24"/>
          <w:lang w:eastAsia="zh-CN"/>
        </w:rPr>
        <w:t xml:space="preserve">       </w:t>
      </w:r>
      <w:r>
        <w:rPr>
          <w:rFonts w:hint="eastAsia"/>
          <w:b/>
          <w:kern w:val="2"/>
          <w:sz w:val="24"/>
          <w:szCs w:val="24"/>
          <w:lang w:eastAsia="zh-CN"/>
        </w:rPr>
        <w:t>质量——立企之根本，管理——强企之手段，效益——兴企之源泉。</w:t>
      </w:r>
    </w:p>
    <w:p>
      <w:pPr>
        <w:pStyle w:val="3"/>
        <w:tabs>
          <w:tab w:val="left" w:pos="5954"/>
        </w:tabs>
        <w:spacing w:line="360" w:lineRule="auto"/>
        <w:ind w:left="750" w:right="9" w:hanging="521"/>
        <w:rPr>
          <w:bCs/>
          <w:sz w:val="24"/>
          <w:szCs w:val="24"/>
          <w:lang w:eastAsia="zh-CN"/>
        </w:rPr>
      </w:pPr>
      <w:r>
        <w:rPr>
          <w:bCs/>
          <w:sz w:val="24"/>
          <w:szCs w:val="24"/>
          <w:lang w:eastAsia="zh-CN"/>
        </w:rPr>
        <w:t>1.</w:t>
      </w:r>
      <w:r>
        <w:rPr>
          <w:rFonts w:hint="eastAsia"/>
          <w:bCs/>
          <w:sz w:val="24"/>
          <w:szCs w:val="24"/>
          <w:lang w:eastAsia="zh-CN"/>
        </w:rPr>
        <w:t>5</w:t>
      </w:r>
      <w:r>
        <w:rPr>
          <w:bCs/>
          <w:sz w:val="24"/>
          <w:szCs w:val="24"/>
          <w:lang w:eastAsia="zh-CN"/>
        </w:rPr>
        <w:tab/>
      </w:r>
      <w:r>
        <w:rPr>
          <w:rFonts w:hint="eastAsia"/>
          <w:bCs/>
          <w:sz w:val="24"/>
          <w:szCs w:val="24"/>
          <w:lang w:eastAsia="zh-CN"/>
        </w:rPr>
        <w:t>质量方针</w:t>
      </w:r>
    </w:p>
    <w:p>
      <w:pPr>
        <w:pStyle w:val="3"/>
        <w:spacing w:line="360" w:lineRule="auto"/>
        <w:ind w:left="220" w:leftChars="100" w:firstLine="651" w:firstLineChars="300"/>
        <w:rPr>
          <w:rFonts w:asciiTheme="minorEastAsia" w:hAnsiTheme="minorEastAsia" w:eastAsiaTheme="minorEastAsia" w:cstheme="minorEastAsia"/>
          <w:b/>
          <w:bCs/>
          <w:color w:val="000000" w:themeColor="text1"/>
          <w:w w:val="90"/>
          <w:sz w:val="24"/>
          <w:szCs w:val="24"/>
          <w:lang w:eastAsia="zh-CN"/>
          <w14:textFill>
            <w14:solidFill>
              <w14:schemeClr w14:val="tx1"/>
            </w14:solidFill>
          </w14:textFill>
        </w:rPr>
      </w:pPr>
      <w:r>
        <w:rPr>
          <w:rFonts w:hint="eastAsia" w:asciiTheme="minorEastAsia" w:hAnsiTheme="minorEastAsia" w:eastAsiaTheme="minorEastAsia" w:cstheme="minorEastAsia"/>
          <w:b/>
          <w:bCs/>
          <w:color w:val="000000" w:themeColor="text1"/>
          <w:w w:val="90"/>
          <w:sz w:val="24"/>
          <w:szCs w:val="24"/>
          <w:lang w:eastAsia="zh-CN"/>
          <w14:textFill>
            <w14:solidFill>
              <w14:schemeClr w14:val="tx1"/>
            </w14:solidFill>
          </w14:textFill>
        </w:rPr>
        <w:t>全员参与，优质高效，持续改进，客户满意</w:t>
      </w:r>
    </w:p>
    <w:p>
      <w:pPr>
        <w:pStyle w:val="3"/>
        <w:spacing w:line="360" w:lineRule="auto"/>
        <w:rPr>
          <w:bCs/>
          <w:sz w:val="24"/>
          <w:szCs w:val="24"/>
          <w:lang w:eastAsia="zh-CN"/>
        </w:rPr>
      </w:pPr>
      <w:r>
        <w:rPr>
          <w:bCs/>
          <w:sz w:val="24"/>
          <w:szCs w:val="24"/>
          <w:lang w:eastAsia="zh-CN"/>
        </w:rPr>
        <w:t>1.</w:t>
      </w:r>
      <w:r>
        <w:rPr>
          <w:rFonts w:hint="eastAsia"/>
          <w:bCs/>
          <w:sz w:val="24"/>
          <w:szCs w:val="24"/>
          <w:lang w:eastAsia="zh-CN"/>
        </w:rPr>
        <w:t>6</w:t>
      </w:r>
      <w:r>
        <w:rPr>
          <w:bCs/>
          <w:sz w:val="24"/>
          <w:szCs w:val="24"/>
          <w:lang w:eastAsia="zh-CN"/>
        </w:rPr>
        <w:t xml:space="preserve"> </w:t>
      </w:r>
      <w:r>
        <w:rPr>
          <w:rFonts w:hint="eastAsia"/>
          <w:bCs/>
          <w:sz w:val="24"/>
          <w:szCs w:val="24"/>
          <w:lang w:eastAsia="zh-CN"/>
        </w:rPr>
        <w:t>品质承诺</w:t>
      </w:r>
    </w:p>
    <w:p>
      <w:pPr>
        <w:widowControl/>
        <w:spacing w:line="360" w:lineRule="auto"/>
        <w:ind w:firstLine="723" w:firstLineChars="300"/>
        <w:rPr>
          <w:rFonts w:ascii="宋体" w:hAnsi="宋体"/>
          <w:b/>
          <w:bCs/>
          <w:sz w:val="24"/>
          <w:szCs w:val="24"/>
          <w:lang w:eastAsia="zh-CN"/>
        </w:rPr>
      </w:pPr>
      <w:r>
        <w:rPr>
          <w:rFonts w:hint="eastAsia" w:ascii="宋体" w:hAnsi="宋体"/>
          <w:b/>
          <w:bCs/>
          <w:sz w:val="24"/>
          <w:szCs w:val="24"/>
          <w:lang w:eastAsia="zh-CN"/>
        </w:rPr>
        <w:t>公司承诺：产品在约定使用条件下质保期5年，24小时售后反应；产品免费上门技术指导。</w:t>
      </w:r>
    </w:p>
    <w:p>
      <w:pPr>
        <w:spacing w:line="360" w:lineRule="auto"/>
        <w:ind w:left="220" w:leftChars="100"/>
        <w:rPr>
          <w:rFonts w:ascii="宋体" w:hAnsi="宋体"/>
          <w:bCs/>
          <w:sz w:val="24"/>
          <w:szCs w:val="24"/>
          <w:lang w:eastAsia="zh-CN"/>
        </w:rPr>
      </w:pPr>
      <w:r>
        <w:rPr>
          <w:rFonts w:ascii="宋体" w:hAnsi="宋体"/>
          <w:sz w:val="24"/>
          <w:szCs w:val="24"/>
          <w:lang w:eastAsia="zh-CN"/>
        </w:rPr>
        <w:t>1.</w:t>
      </w:r>
      <w:r>
        <w:rPr>
          <w:rFonts w:hint="eastAsia" w:ascii="宋体" w:hAnsi="宋体"/>
          <w:sz w:val="24"/>
          <w:szCs w:val="24"/>
          <w:lang w:eastAsia="zh-CN"/>
        </w:rPr>
        <w:t>7</w:t>
      </w:r>
      <w:r>
        <w:rPr>
          <w:rFonts w:ascii="宋体" w:hAnsi="宋体"/>
          <w:sz w:val="24"/>
          <w:szCs w:val="24"/>
          <w:lang w:eastAsia="zh-CN"/>
        </w:rPr>
        <w:t xml:space="preserve">  </w:t>
      </w:r>
      <w:r>
        <w:rPr>
          <w:rFonts w:hint="eastAsia" w:ascii="宋体" w:hAnsi="宋体"/>
          <w:bCs/>
          <w:sz w:val="24"/>
          <w:szCs w:val="24"/>
          <w:lang w:eastAsia="zh-CN"/>
        </w:rPr>
        <w:t>品质方针的说明</w:t>
      </w:r>
    </w:p>
    <w:p>
      <w:pPr>
        <w:spacing w:line="360" w:lineRule="auto"/>
        <w:ind w:left="220" w:leftChars="100" w:firstLine="482" w:firstLineChars="200"/>
        <w:rPr>
          <w:rFonts w:ascii="宋体" w:hAnsi="宋体"/>
          <w:bCs/>
          <w:sz w:val="24"/>
          <w:szCs w:val="24"/>
          <w:lang w:eastAsia="zh-CN"/>
        </w:rPr>
      </w:pPr>
      <w:r>
        <w:rPr>
          <w:rFonts w:hint="eastAsia" w:ascii="宋体" w:hAnsi="宋体"/>
          <w:b/>
          <w:bCs/>
          <w:sz w:val="24"/>
          <w:szCs w:val="24"/>
          <w:lang w:eastAsia="zh-CN"/>
        </w:rPr>
        <w:t>全员参与：</w:t>
      </w:r>
      <w:r>
        <w:rPr>
          <w:rFonts w:hint="eastAsia" w:ascii="宋体" w:hAnsi="宋体"/>
          <w:bCs/>
          <w:sz w:val="24"/>
          <w:szCs w:val="24"/>
          <w:lang w:eastAsia="zh-CN"/>
        </w:rPr>
        <w:t>各级人员都是</w:t>
      </w:r>
      <w:r>
        <w:fldChar w:fldCharType="begin"/>
      </w:r>
      <w:r>
        <w:instrText xml:space="preserve"> HYPERLINK "http://www.so.com/s?q=%E7%BB%84%E7%BB%87&amp;ie=utf-8&amp;src=internal_wenda_recommend_textn" \t "_blank" </w:instrText>
      </w:r>
      <w:r>
        <w:fldChar w:fldCharType="separate"/>
      </w:r>
      <w:r>
        <w:rPr>
          <w:rFonts w:hint="eastAsia" w:ascii="宋体" w:hAnsi="宋体"/>
          <w:bCs/>
          <w:sz w:val="24"/>
          <w:szCs w:val="24"/>
          <w:lang w:eastAsia="zh-CN"/>
        </w:rPr>
        <w:t>组织</w:t>
      </w:r>
      <w:r>
        <w:rPr>
          <w:rFonts w:hint="eastAsia" w:ascii="宋体" w:hAnsi="宋体"/>
          <w:bCs/>
          <w:sz w:val="24"/>
          <w:szCs w:val="24"/>
          <w:lang w:eastAsia="zh-CN"/>
        </w:rPr>
        <w:fldChar w:fldCharType="end"/>
      </w:r>
      <w:r>
        <w:rPr>
          <w:rFonts w:hint="eastAsia" w:ascii="宋体" w:hAnsi="宋体"/>
          <w:bCs/>
          <w:sz w:val="24"/>
          <w:szCs w:val="24"/>
          <w:lang w:eastAsia="zh-CN"/>
        </w:rPr>
        <w:t>之本，只有当每个</w:t>
      </w:r>
      <w:r>
        <w:fldChar w:fldCharType="begin"/>
      </w:r>
      <w:r>
        <w:instrText xml:space="preserve"> HYPERLINK "http://www.so.com/s?q=%E4%BA%BA%E7%9A%84%E8%83%BD%E5%8A%9B&amp;ie=utf-8&amp;src=internal_wenda_recommend_textn" \t "_blank" </w:instrText>
      </w:r>
      <w:r>
        <w:fldChar w:fldCharType="separate"/>
      </w:r>
      <w:r>
        <w:rPr>
          <w:rFonts w:hint="eastAsia" w:ascii="宋体" w:hAnsi="宋体"/>
          <w:bCs/>
          <w:sz w:val="24"/>
          <w:szCs w:val="24"/>
          <w:lang w:eastAsia="zh-CN"/>
        </w:rPr>
        <w:t>人的能力</w:t>
      </w:r>
      <w:r>
        <w:rPr>
          <w:rFonts w:hint="eastAsia" w:ascii="宋体" w:hAnsi="宋体"/>
          <w:bCs/>
          <w:sz w:val="24"/>
          <w:szCs w:val="24"/>
          <w:lang w:eastAsia="zh-CN"/>
        </w:rPr>
        <w:fldChar w:fldCharType="end"/>
      </w:r>
      <w:r>
        <w:rPr>
          <w:rFonts w:hint="eastAsia" w:ascii="宋体" w:hAnsi="宋体"/>
          <w:bCs/>
          <w:sz w:val="24"/>
          <w:szCs w:val="24"/>
          <w:lang w:eastAsia="zh-CN"/>
        </w:rPr>
        <w:t>、才干得到充分的发挥时，组织才会获得最大收益。一方面是</w:t>
      </w:r>
      <w:r>
        <w:fldChar w:fldCharType="begin"/>
      </w:r>
      <w:r>
        <w:instrText xml:space="preserve"> HYPERLINK "http://www.so.com/s?q=%E5%91%98%E5%B7%A5&amp;ie=utf-8&amp;src=internal_wenda_recommend_textn" \t "_blank" </w:instrText>
      </w:r>
      <w:r>
        <w:fldChar w:fldCharType="separate"/>
      </w:r>
      <w:r>
        <w:rPr>
          <w:rFonts w:hint="eastAsia" w:ascii="宋体" w:hAnsi="宋体"/>
          <w:bCs/>
          <w:sz w:val="24"/>
          <w:szCs w:val="24"/>
          <w:lang w:eastAsia="zh-CN"/>
        </w:rPr>
        <w:t>员工</w:t>
      </w:r>
      <w:r>
        <w:rPr>
          <w:rFonts w:hint="eastAsia" w:ascii="宋体" w:hAnsi="宋体"/>
          <w:bCs/>
          <w:sz w:val="24"/>
          <w:szCs w:val="24"/>
          <w:lang w:eastAsia="zh-CN"/>
        </w:rPr>
        <w:fldChar w:fldCharType="end"/>
      </w:r>
      <w:r>
        <w:rPr>
          <w:rFonts w:hint="eastAsia" w:ascii="宋体" w:hAnsi="宋体"/>
          <w:bCs/>
          <w:sz w:val="24"/>
          <w:szCs w:val="24"/>
          <w:lang w:eastAsia="zh-CN"/>
        </w:rPr>
        <w:t>本身应具有强烈的</w:t>
      </w:r>
      <w:r>
        <w:fldChar w:fldCharType="begin"/>
      </w:r>
      <w:r>
        <w:instrText xml:space="preserve"> HYPERLINK "http://www.so.com/s?q=%E5%8F%82%E4%B8%8E%E6%84%8F%E8%AF%86&amp;ie=utf-8&amp;src=internal_wenda_recommend_textn" \t "_blank" </w:instrText>
      </w:r>
      <w:r>
        <w:fldChar w:fldCharType="separate"/>
      </w:r>
      <w:r>
        <w:rPr>
          <w:rFonts w:hint="eastAsia" w:ascii="宋体" w:hAnsi="宋体"/>
          <w:bCs/>
          <w:sz w:val="24"/>
          <w:szCs w:val="24"/>
          <w:lang w:eastAsia="zh-CN"/>
        </w:rPr>
        <w:t>参与意识</w:t>
      </w:r>
      <w:r>
        <w:rPr>
          <w:rFonts w:hint="eastAsia" w:ascii="宋体" w:hAnsi="宋体"/>
          <w:bCs/>
          <w:sz w:val="24"/>
          <w:szCs w:val="24"/>
          <w:lang w:eastAsia="zh-CN"/>
        </w:rPr>
        <w:fldChar w:fldCharType="end"/>
      </w:r>
      <w:r>
        <w:rPr>
          <w:rFonts w:hint="eastAsia" w:ascii="宋体" w:hAnsi="宋体"/>
          <w:bCs/>
          <w:sz w:val="24"/>
          <w:szCs w:val="24"/>
          <w:lang w:eastAsia="zh-CN"/>
        </w:rPr>
        <w:t>，发挥自己的聪明才智，尽职尽责，在工作实践中不断完善自己；另一方面，也需要组织识别其个人发展要求，将个人的愿望和组织的愿望统一起来，为其创造参与的机会，给予其充分的自主权和体现自身</w:t>
      </w:r>
      <w:r>
        <w:fldChar w:fldCharType="begin"/>
      </w:r>
      <w:r>
        <w:instrText xml:space="preserve"> HYPERLINK "http://www.so.com/s?q=%E4%BB%B7%E5%80%BC&amp;ie=utf-8&amp;src=internal_wenda_recommend_textn" \t "_blank" </w:instrText>
      </w:r>
      <w:r>
        <w:fldChar w:fldCharType="separate"/>
      </w:r>
      <w:r>
        <w:rPr>
          <w:rFonts w:hint="eastAsia" w:ascii="宋体" w:hAnsi="宋体"/>
          <w:bCs/>
          <w:sz w:val="24"/>
          <w:szCs w:val="24"/>
          <w:lang w:eastAsia="zh-CN"/>
        </w:rPr>
        <w:t>价值</w:t>
      </w:r>
      <w:r>
        <w:rPr>
          <w:rFonts w:hint="eastAsia" w:ascii="宋体" w:hAnsi="宋体"/>
          <w:bCs/>
          <w:sz w:val="24"/>
          <w:szCs w:val="24"/>
          <w:lang w:eastAsia="zh-CN"/>
        </w:rPr>
        <w:fldChar w:fldCharType="end"/>
      </w:r>
      <w:r>
        <w:rPr>
          <w:rFonts w:hint="eastAsia" w:ascii="宋体" w:hAnsi="宋体"/>
          <w:bCs/>
          <w:sz w:val="24"/>
          <w:szCs w:val="24"/>
          <w:lang w:eastAsia="zh-CN"/>
        </w:rPr>
        <w:t>的环境。</w:t>
      </w:r>
    </w:p>
    <w:p>
      <w:pPr>
        <w:spacing w:line="360" w:lineRule="auto"/>
        <w:ind w:left="220" w:leftChars="100" w:firstLine="482" w:firstLineChars="200"/>
        <w:rPr>
          <w:rFonts w:ascii="宋体" w:hAnsi="宋体"/>
          <w:bCs/>
          <w:sz w:val="24"/>
          <w:szCs w:val="24"/>
          <w:lang w:eastAsia="zh-CN"/>
        </w:rPr>
      </w:pPr>
      <w:r>
        <w:rPr>
          <w:rFonts w:hint="eastAsia" w:ascii="宋体" w:hAnsi="宋体"/>
          <w:b/>
          <w:bCs/>
          <w:sz w:val="24"/>
          <w:szCs w:val="24"/>
          <w:lang w:eastAsia="zh-CN"/>
        </w:rPr>
        <w:t>优质高效：</w:t>
      </w:r>
      <w:r>
        <w:rPr>
          <w:rFonts w:hint="eastAsia" w:ascii="宋体" w:hAnsi="宋体"/>
          <w:bCs/>
          <w:sz w:val="24"/>
          <w:szCs w:val="24"/>
          <w:lang w:eastAsia="zh-CN"/>
        </w:rPr>
        <w:t>实施名牌战略，强化管理手段，逐步提高产品的一次性合格率，以质量塑造品牌，以品牌促发展，是企业做大做强和向顾客提供质量高、稳定性好、安全合法产品的根本保证。</w:t>
      </w:r>
    </w:p>
    <w:p>
      <w:pPr>
        <w:spacing w:line="360" w:lineRule="auto"/>
        <w:ind w:left="220" w:leftChars="100" w:firstLine="482" w:firstLineChars="200"/>
        <w:rPr>
          <w:rFonts w:ascii="宋体" w:hAnsi="宋体"/>
          <w:bCs/>
          <w:sz w:val="24"/>
          <w:szCs w:val="24"/>
          <w:lang w:eastAsia="zh-CN"/>
        </w:rPr>
      </w:pPr>
      <w:r>
        <w:rPr>
          <w:rFonts w:hint="eastAsia" w:ascii="宋体" w:hAnsi="宋体"/>
          <w:b/>
          <w:bCs/>
          <w:sz w:val="24"/>
          <w:szCs w:val="24"/>
          <w:lang w:eastAsia="zh-CN"/>
        </w:rPr>
        <w:t>持续改进：</w:t>
      </w:r>
      <w:r>
        <w:rPr>
          <w:rFonts w:hint="eastAsia" w:ascii="宋体" w:hAnsi="宋体"/>
          <w:bCs/>
          <w:sz w:val="24"/>
          <w:szCs w:val="24"/>
          <w:lang w:eastAsia="zh-CN"/>
        </w:rPr>
        <w:t>是企业持续发展的基础，升级产品研发水平，优化工艺过程，不断实现产品的更新换代，是提高企业市场竞争力、经济效益的重要手段。</w:t>
      </w:r>
    </w:p>
    <w:p>
      <w:pPr>
        <w:spacing w:line="360" w:lineRule="auto"/>
        <w:ind w:left="220" w:leftChars="100"/>
        <w:rPr>
          <w:rFonts w:ascii="宋体" w:hAnsi="宋体"/>
          <w:bCs/>
          <w:sz w:val="24"/>
          <w:szCs w:val="24"/>
          <w:lang w:eastAsia="zh-CN"/>
        </w:rPr>
      </w:pPr>
      <w:r>
        <w:rPr>
          <w:rFonts w:hint="eastAsia" w:ascii="宋体" w:hAnsi="宋体"/>
          <w:bCs/>
          <w:sz w:val="24"/>
          <w:szCs w:val="24"/>
          <w:lang w:eastAsia="zh-CN"/>
        </w:rPr>
        <w:t xml:space="preserve">   </w:t>
      </w:r>
      <w:r>
        <w:rPr>
          <w:rFonts w:hint="eastAsia" w:ascii="宋体" w:hAnsi="宋体"/>
          <w:b/>
          <w:bCs/>
          <w:sz w:val="24"/>
          <w:szCs w:val="24"/>
          <w:lang w:eastAsia="zh-CN"/>
        </w:rPr>
        <w:t xml:space="preserve"> 客户满意：</w:t>
      </w:r>
      <w:r>
        <w:rPr>
          <w:rFonts w:hint="eastAsia" w:ascii="宋体" w:hAnsi="宋体"/>
          <w:bCs/>
          <w:sz w:val="24"/>
          <w:szCs w:val="24"/>
          <w:lang w:eastAsia="zh-CN"/>
        </w:rPr>
        <w:t>以市场为导向，以顾客的需求为已任，努力打造中国第一冲床基地。从总经理到各班组，牢牢树立以顾客为中心的意识，产品从生产到出公司实行规范的质量管理，让顾客享用称心如意的产品。</w:t>
      </w:r>
    </w:p>
    <w:p>
      <w:pPr>
        <w:pStyle w:val="9"/>
        <w:ind w:right="198"/>
        <w:jc w:val="center"/>
        <w:rPr>
          <w:spacing w:val="2"/>
          <w:lang w:eastAsia="zh-CN"/>
        </w:rPr>
      </w:pPr>
    </w:p>
    <w:p>
      <w:pPr>
        <w:pStyle w:val="9"/>
        <w:ind w:right="198"/>
        <w:jc w:val="center"/>
        <w:rPr>
          <w:lang w:eastAsia="zh-CN"/>
        </w:rPr>
      </w:pPr>
      <w:r>
        <w:rPr>
          <w:rFonts w:hint="eastAsia"/>
          <w:spacing w:val="2"/>
          <w:lang w:eastAsia="zh-CN"/>
        </w:rPr>
        <w:t>第二</w:t>
      </w:r>
      <w:r>
        <w:rPr>
          <w:rFonts w:hint="eastAsia"/>
          <w:lang w:eastAsia="zh-CN"/>
        </w:rPr>
        <w:t>章</w:t>
      </w:r>
      <w:r>
        <w:rPr>
          <w:spacing w:val="-26"/>
          <w:lang w:eastAsia="zh-CN"/>
        </w:rPr>
        <w:t xml:space="preserve"> </w:t>
      </w:r>
      <w:r>
        <w:rPr>
          <w:rFonts w:hint="eastAsia"/>
          <w:spacing w:val="2"/>
          <w:lang w:eastAsia="zh-CN"/>
        </w:rPr>
        <w:t>质量内</w:t>
      </w:r>
      <w:r>
        <w:rPr>
          <w:rFonts w:hint="eastAsia"/>
          <w:lang w:eastAsia="zh-CN"/>
        </w:rPr>
        <w:t>部</w:t>
      </w:r>
      <w:r>
        <w:rPr>
          <w:rFonts w:hint="eastAsia"/>
          <w:spacing w:val="2"/>
          <w:lang w:eastAsia="zh-CN"/>
        </w:rPr>
        <w:t>管</w:t>
      </w:r>
      <w:r>
        <w:rPr>
          <w:rFonts w:hint="eastAsia"/>
          <w:lang w:eastAsia="zh-CN"/>
        </w:rPr>
        <w:t>理</w:t>
      </w:r>
    </w:p>
    <w:p>
      <w:pPr>
        <w:spacing w:line="200" w:lineRule="exact"/>
        <w:rPr>
          <w:sz w:val="20"/>
          <w:szCs w:val="20"/>
          <w:lang w:eastAsia="zh-CN"/>
        </w:rPr>
      </w:pPr>
    </w:p>
    <w:p>
      <w:pPr>
        <w:pStyle w:val="3"/>
        <w:rPr>
          <w:lang w:eastAsia="zh-CN"/>
        </w:rPr>
      </w:pPr>
      <w:r>
        <w:rPr>
          <w:rFonts w:ascii="Cambria" w:hAnsi="Cambria" w:cs="Cambria"/>
          <w:lang w:eastAsia="zh-CN"/>
        </w:rPr>
        <w:t>2.1</w:t>
      </w:r>
      <w:r>
        <w:rPr>
          <w:rFonts w:ascii="Cambria" w:hAnsi="Cambria" w:cs="Cambria"/>
          <w:spacing w:val="-11"/>
          <w:lang w:eastAsia="zh-CN"/>
        </w:rPr>
        <w:t xml:space="preserve"> </w:t>
      </w:r>
      <w:r>
        <w:rPr>
          <w:rFonts w:hint="eastAsia"/>
          <w:lang w:eastAsia="zh-CN"/>
        </w:rPr>
        <w:t>质量</w:t>
      </w:r>
      <w:r>
        <w:rPr>
          <w:rFonts w:hint="eastAsia"/>
          <w:spacing w:val="2"/>
          <w:lang w:eastAsia="zh-CN"/>
        </w:rPr>
        <w:t>管</w:t>
      </w:r>
      <w:r>
        <w:rPr>
          <w:rFonts w:hint="eastAsia"/>
          <w:lang w:eastAsia="zh-CN"/>
        </w:rPr>
        <w:t>理机构</w:t>
      </w:r>
    </w:p>
    <w:p>
      <w:pPr>
        <w:spacing w:before="20" w:line="200" w:lineRule="exact"/>
        <w:rPr>
          <w:sz w:val="20"/>
          <w:szCs w:val="20"/>
          <w:lang w:eastAsia="zh-CN"/>
        </w:rPr>
      </w:pPr>
    </w:p>
    <w:p>
      <w:pPr>
        <w:pStyle w:val="3"/>
        <w:numPr>
          <w:ilvl w:val="2"/>
          <w:numId w:val="1"/>
        </w:numPr>
        <w:tabs>
          <w:tab w:val="left" w:pos="937"/>
        </w:tabs>
        <w:ind w:left="937"/>
      </w:pPr>
      <w:r>
        <w:rPr>
          <w:rFonts w:hint="eastAsia"/>
          <w:spacing w:val="2"/>
        </w:rPr>
        <w:t>组</w:t>
      </w:r>
      <w:r>
        <w:rPr>
          <w:rFonts w:hint="eastAsia"/>
        </w:rPr>
        <w:t>织架</w:t>
      </w:r>
      <w:r>
        <w:rPr>
          <w:rFonts w:hint="eastAsia"/>
          <w:spacing w:val="2"/>
        </w:rPr>
        <w:t>构</w:t>
      </w:r>
      <w:r>
        <w:rPr>
          <w:rFonts w:hint="eastAsia"/>
        </w:rPr>
        <w:t>图</w:t>
      </w:r>
    </w:p>
    <w:p>
      <w:pPr>
        <w:pStyle w:val="3"/>
        <w:tabs>
          <w:tab w:val="left" w:pos="937"/>
        </w:tabs>
        <w:rPr>
          <w:lang w:eastAsia="zh-CN"/>
        </w:rPr>
      </w:pPr>
    </w:p>
    <w:p>
      <w:pPr>
        <w:pStyle w:val="3"/>
        <w:tabs>
          <w:tab w:val="left" w:pos="937"/>
        </w:tabs>
        <w:jc w:val="center"/>
        <w:rPr>
          <w:lang w:eastAsia="zh-CN"/>
        </w:rPr>
      </w:pPr>
      <w:r>
        <w:rPr>
          <w:rFonts w:hint="eastAsia"/>
          <w:lang w:eastAsia="zh-CN"/>
        </w:rPr>
        <w:drawing>
          <wp:inline distT="0" distB="0" distL="0" distR="0">
            <wp:extent cx="5146040" cy="2764155"/>
            <wp:effectExtent l="0" t="0" r="16510" b="1714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noChangeArrowheads="1"/>
                    </pic:cNvPicPr>
                  </pic:nvPicPr>
                  <pic:blipFill>
                    <a:blip r:embed="rId10" cstate="print"/>
                    <a:srcRect/>
                    <a:stretch>
                      <a:fillRect/>
                    </a:stretch>
                  </pic:blipFill>
                  <pic:spPr>
                    <a:xfrm>
                      <a:off x="0" y="0"/>
                      <a:ext cx="5146040" cy="2764155"/>
                    </a:xfrm>
                    <a:prstGeom prst="rect">
                      <a:avLst/>
                    </a:prstGeom>
                    <a:noFill/>
                    <a:ln w="9525">
                      <a:noFill/>
                      <a:miter lim="800000"/>
                      <a:headEnd/>
                      <a:tailEnd/>
                    </a:ln>
                  </pic:spPr>
                </pic:pic>
              </a:graphicData>
            </a:graphic>
          </wp:inline>
        </w:drawing>
      </w:r>
    </w:p>
    <w:p>
      <w:pPr>
        <w:pStyle w:val="3"/>
        <w:tabs>
          <w:tab w:val="left" w:pos="872"/>
        </w:tabs>
        <w:spacing w:line="379" w:lineRule="exact"/>
        <w:ind w:left="288"/>
        <w:rPr>
          <w:lang w:eastAsia="zh-CN"/>
        </w:rPr>
      </w:pPr>
    </w:p>
    <w:p>
      <w:pPr>
        <w:pStyle w:val="3"/>
        <w:tabs>
          <w:tab w:val="left" w:pos="872"/>
        </w:tabs>
        <w:spacing w:line="360" w:lineRule="auto"/>
        <w:ind w:left="288"/>
        <w:rPr>
          <w:sz w:val="24"/>
          <w:szCs w:val="24"/>
          <w:lang w:eastAsia="zh-CN"/>
        </w:rPr>
      </w:pPr>
      <w:r>
        <w:rPr>
          <w:sz w:val="24"/>
          <w:szCs w:val="24"/>
          <w:lang w:eastAsia="zh-CN"/>
        </w:rPr>
        <w:t>2.1.1</w:t>
      </w:r>
      <w:r>
        <w:rPr>
          <w:rFonts w:hint="eastAsia"/>
          <w:sz w:val="24"/>
          <w:szCs w:val="24"/>
          <w:lang w:eastAsia="zh-CN"/>
        </w:rPr>
        <w:t>管</w:t>
      </w:r>
      <w:r>
        <w:rPr>
          <w:rFonts w:hint="eastAsia"/>
          <w:spacing w:val="2"/>
          <w:sz w:val="24"/>
          <w:szCs w:val="24"/>
          <w:lang w:eastAsia="zh-CN"/>
        </w:rPr>
        <w:t>理</w:t>
      </w:r>
      <w:r>
        <w:rPr>
          <w:rFonts w:hint="eastAsia"/>
          <w:sz w:val="24"/>
          <w:szCs w:val="24"/>
          <w:lang w:eastAsia="zh-CN"/>
        </w:rPr>
        <w:t>者代表</w:t>
      </w:r>
    </w:p>
    <w:p>
      <w:pPr>
        <w:pStyle w:val="3"/>
        <w:spacing w:line="440" w:lineRule="exact"/>
        <w:ind w:firstLine="520"/>
        <w:rPr>
          <w:w w:val="95"/>
          <w:sz w:val="24"/>
          <w:szCs w:val="24"/>
          <w:lang w:eastAsia="zh-CN"/>
        </w:rPr>
      </w:pPr>
      <w:r>
        <w:rPr>
          <w:rFonts w:hint="eastAsia"/>
          <w:w w:val="95"/>
          <w:sz w:val="24"/>
          <w:szCs w:val="24"/>
          <w:lang w:eastAsia="zh-CN"/>
        </w:rPr>
        <w:t>经</w:t>
      </w:r>
      <w:r>
        <w:rPr>
          <w:rFonts w:hint="eastAsia"/>
          <w:spacing w:val="1"/>
          <w:w w:val="95"/>
          <w:sz w:val="24"/>
          <w:szCs w:val="24"/>
          <w:lang w:eastAsia="zh-CN"/>
        </w:rPr>
        <w:t>公</w:t>
      </w:r>
      <w:r>
        <w:rPr>
          <w:rFonts w:hint="eastAsia"/>
          <w:w w:val="95"/>
          <w:sz w:val="24"/>
          <w:szCs w:val="24"/>
          <w:lang w:eastAsia="zh-CN"/>
        </w:rPr>
        <w:t>司</w:t>
      </w:r>
      <w:r>
        <w:rPr>
          <w:rFonts w:hint="eastAsia"/>
          <w:spacing w:val="1"/>
          <w:w w:val="95"/>
          <w:sz w:val="24"/>
          <w:szCs w:val="24"/>
          <w:lang w:eastAsia="zh-CN"/>
        </w:rPr>
        <w:t>最高</w:t>
      </w:r>
      <w:r>
        <w:rPr>
          <w:rFonts w:hint="eastAsia"/>
          <w:w w:val="95"/>
          <w:sz w:val="24"/>
          <w:szCs w:val="24"/>
          <w:lang w:eastAsia="zh-CN"/>
        </w:rPr>
        <w:t>管</w:t>
      </w:r>
      <w:r>
        <w:rPr>
          <w:rFonts w:hint="eastAsia"/>
          <w:spacing w:val="1"/>
          <w:w w:val="95"/>
          <w:sz w:val="24"/>
          <w:szCs w:val="24"/>
          <w:lang w:eastAsia="zh-CN"/>
        </w:rPr>
        <w:t>理者任</w:t>
      </w:r>
      <w:r>
        <w:rPr>
          <w:rFonts w:hint="eastAsia"/>
          <w:w w:val="95"/>
          <w:sz w:val="24"/>
          <w:szCs w:val="24"/>
          <w:lang w:eastAsia="zh-CN"/>
        </w:rPr>
        <w:t>命</w:t>
      </w:r>
      <w:r>
        <w:rPr>
          <w:rFonts w:hint="eastAsia"/>
          <w:spacing w:val="1"/>
          <w:w w:val="95"/>
          <w:sz w:val="24"/>
          <w:szCs w:val="24"/>
          <w:lang w:eastAsia="zh-CN"/>
        </w:rPr>
        <w:t>、</w:t>
      </w:r>
      <w:r>
        <w:rPr>
          <w:rFonts w:hint="eastAsia"/>
          <w:w w:val="95"/>
          <w:sz w:val="24"/>
          <w:szCs w:val="24"/>
          <w:lang w:eastAsia="zh-CN"/>
        </w:rPr>
        <w:t>并</w:t>
      </w:r>
      <w:r>
        <w:rPr>
          <w:rFonts w:hint="eastAsia"/>
          <w:spacing w:val="1"/>
          <w:w w:val="95"/>
          <w:sz w:val="24"/>
          <w:szCs w:val="24"/>
          <w:lang w:eastAsia="zh-CN"/>
        </w:rPr>
        <w:t>授权</w:t>
      </w:r>
      <w:r>
        <w:rPr>
          <w:rFonts w:hint="eastAsia"/>
          <w:w w:val="95"/>
          <w:sz w:val="24"/>
          <w:szCs w:val="24"/>
          <w:lang w:eastAsia="zh-CN"/>
        </w:rPr>
        <w:t>其</w:t>
      </w:r>
      <w:r>
        <w:rPr>
          <w:rFonts w:hint="eastAsia"/>
          <w:spacing w:val="1"/>
          <w:w w:val="95"/>
          <w:sz w:val="24"/>
          <w:szCs w:val="24"/>
          <w:lang w:eastAsia="zh-CN"/>
        </w:rPr>
        <w:t>在</w:t>
      </w:r>
      <w:r>
        <w:rPr>
          <w:rFonts w:hint="eastAsia"/>
          <w:w w:val="95"/>
          <w:sz w:val="24"/>
          <w:szCs w:val="24"/>
          <w:lang w:eastAsia="zh-CN"/>
        </w:rPr>
        <w:t>质</w:t>
      </w:r>
      <w:r>
        <w:rPr>
          <w:rFonts w:hint="eastAsia"/>
          <w:spacing w:val="1"/>
          <w:w w:val="95"/>
          <w:sz w:val="24"/>
          <w:szCs w:val="24"/>
          <w:lang w:eastAsia="zh-CN"/>
        </w:rPr>
        <w:t>量</w:t>
      </w:r>
      <w:r>
        <w:rPr>
          <w:rFonts w:hint="eastAsia"/>
          <w:w w:val="95"/>
          <w:sz w:val="24"/>
          <w:szCs w:val="24"/>
          <w:lang w:eastAsia="zh-CN"/>
        </w:rPr>
        <w:t>管</w:t>
      </w:r>
      <w:r>
        <w:rPr>
          <w:rFonts w:hint="eastAsia"/>
          <w:spacing w:val="1"/>
          <w:w w:val="95"/>
          <w:sz w:val="24"/>
          <w:szCs w:val="24"/>
          <w:lang w:eastAsia="zh-CN"/>
        </w:rPr>
        <w:t>理</w:t>
      </w:r>
      <w:r>
        <w:rPr>
          <w:rFonts w:hint="eastAsia"/>
          <w:w w:val="95"/>
          <w:sz w:val="24"/>
          <w:szCs w:val="24"/>
          <w:lang w:eastAsia="zh-CN"/>
        </w:rPr>
        <w:t>体</w:t>
      </w:r>
      <w:r>
        <w:rPr>
          <w:rFonts w:hint="eastAsia"/>
          <w:spacing w:val="1"/>
          <w:w w:val="95"/>
          <w:sz w:val="24"/>
          <w:szCs w:val="24"/>
          <w:lang w:eastAsia="zh-CN"/>
        </w:rPr>
        <w:t>系方</w:t>
      </w:r>
      <w:r>
        <w:rPr>
          <w:rFonts w:hint="eastAsia"/>
          <w:w w:val="95"/>
          <w:sz w:val="24"/>
          <w:szCs w:val="24"/>
          <w:lang w:eastAsia="zh-CN"/>
        </w:rPr>
        <w:t>面</w:t>
      </w:r>
      <w:r>
        <w:rPr>
          <w:rFonts w:hint="eastAsia"/>
          <w:spacing w:val="1"/>
          <w:w w:val="95"/>
          <w:sz w:val="24"/>
          <w:szCs w:val="24"/>
          <w:lang w:eastAsia="zh-CN"/>
        </w:rPr>
        <w:t>指</w:t>
      </w:r>
      <w:r>
        <w:rPr>
          <w:rFonts w:hint="eastAsia"/>
          <w:w w:val="95"/>
          <w:sz w:val="24"/>
          <w:szCs w:val="24"/>
          <w:lang w:eastAsia="zh-CN"/>
        </w:rPr>
        <w:t>挥</w:t>
      </w:r>
      <w:r>
        <w:rPr>
          <w:rFonts w:hint="eastAsia"/>
          <w:spacing w:val="1"/>
          <w:w w:val="95"/>
          <w:sz w:val="24"/>
          <w:szCs w:val="24"/>
          <w:lang w:eastAsia="zh-CN"/>
        </w:rPr>
        <w:t>和</w:t>
      </w:r>
      <w:r>
        <w:rPr>
          <w:rFonts w:hint="eastAsia"/>
          <w:w w:val="95"/>
          <w:sz w:val="24"/>
          <w:szCs w:val="24"/>
          <w:lang w:eastAsia="zh-CN"/>
        </w:rPr>
        <w:t>控</w:t>
      </w:r>
      <w:r>
        <w:rPr>
          <w:rFonts w:hint="eastAsia"/>
          <w:spacing w:val="1"/>
          <w:w w:val="95"/>
          <w:sz w:val="24"/>
          <w:szCs w:val="24"/>
          <w:lang w:eastAsia="zh-CN"/>
        </w:rPr>
        <w:t>制</w:t>
      </w:r>
      <w:r>
        <w:rPr>
          <w:rFonts w:hint="eastAsia"/>
          <w:w w:val="95"/>
          <w:sz w:val="24"/>
          <w:szCs w:val="24"/>
          <w:lang w:eastAsia="zh-CN"/>
        </w:rPr>
        <w:t>系</w:t>
      </w:r>
      <w:r>
        <w:rPr>
          <w:rFonts w:hint="eastAsia"/>
          <w:spacing w:val="1"/>
          <w:w w:val="95"/>
          <w:sz w:val="24"/>
          <w:szCs w:val="24"/>
          <w:lang w:eastAsia="zh-CN"/>
        </w:rPr>
        <w:t>统</w:t>
      </w:r>
      <w:r>
        <w:rPr>
          <w:rFonts w:hint="eastAsia"/>
          <w:w w:val="95"/>
          <w:sz w:val="24"/>
          <w:szCs w:val="24"/>
          <w:lang w:eastAsia="zh-CN"/>
        </w:rPr>
        <w:t>。</w:t>
      </w:r>
      <w:r>
        <w:rPr>
          <w:rFonts w:hint="eastAsia"/>
          <w:sz w:val="24"/>
          <w:szCs w:val="24"/>
          <w:lang w:eastAsia="zh-CN"/>
        </w:rPr>
        <w:t>负责推</w:t>
      </w:r>
      <w:r>
        <w:rPr>
          <w:rFonts w:hint="eastAsia"/>
          <w:spacing w:val="2"/>
          <w:sz w:val="24"/>
          <w:szCs w:val="24"/>
          <w:lang w:eastAsia="zh-CN"/>
        </w:rPr>
        <w:t>动</w:t>
      </w:r>
      <w:r>
        <w:rPr>
          <w:rFonts w:hint="eastAsia"/>
          <w:sz w:val="24"/>
          <w:szCs w:val="24"/>
          <w:lang w:eastAsia="zh-CN"/>
        </w:rPr>
        <w:t>公司</w:t>
      </w:r>
      <w:r>
        <w:rPr>
          <w:rFonts w:hint="eastAsia"/>
          <w:spacing w:val="2"/>
          <w:sz w:val="24"/>
          <w:szCs w:val="24"/>
          <w:lang w:eastAsia="zh-CN"/>
        </w:rPr>
        <w:t>质</w:t>
      </w:r>
      <w:r>
        <w:rPr>
          <w:rFonts w:hint="eastAsia"/>
          <w:sz w:val="24"/>
          <w:szCs w:val="24"/>
          <w:lang w:eastAsia="zh-CN"/>
        </w:rPr>
        <w:t>量</w:t>
      </w:r>
      <w:r>
        <w:rPr>
          <w:rFonts w:hint="eastAsia"/>
          <w:spacing w:val="2"/>
          <w:sz w:val="24"/>
          <w:szCs w:val="24"/>
          <w:lang w:eastAsia="zh-CN"/>
        </w:rPr>
        <w:t>方</w:t>
      </w:r>
      <w:r>
        <w:rPr>
          <w:rFonts w:hint="eastAsia"/>
          <w:sz w:val="24"/>
          <w:szCs w:val="24"/>
          <w:lang w:eastAsia="zh-CN"/>
        </w:rPr>
        <w:t>针</w:t>
      </w:r>
      <w:r>
        <w:rPr>
          <w:rFonts w:hint="eastAsia"/>
          <w:spacing w:val="-95"/>
          <w:sz w:val="24"/>
          <w:szCs w:val="24"/>
          <w:lang w:eastAsia="zh-CN"/>
        </w:rPr>
        <w:t>、</w:t>
      </w:r>
      <w:r>
        <w:rPr>
          <w:rFonts w:hint="eastAsia"/>
          <w:spacing w:val="2"/>
          <w:sz w:val="24"/>
          <w:szCs w:val="24"/>
          <w:lang w:eastAsia="zh-CN"/>
        </w:rPr>
        <w:t>目标</w:t>
      </w:r>
      <w:r>
        <w:rPr>
          <w:rFonts w:hint="eastAsia"/>
          <w:spacing w:val="-95"/>
          <w:sz w:val="24"/>
          <w:szCs w:val="24"/>
          <w:lang w:eastAsia="zh-CN"/>
        </w:rPr>
        <w:t>、</w:t>
      </w:r>
      <w:r>
        <w:rPr>
          <w:rFonts w:hint="eastAsia"/>
          <w:sz w:val="24"/>
          <w:szCs w:val="24"/>
          <w:lang w:eastAsia="zh-CN"/>
        </w:rPr>
        <w:t>战</w:t>
      </w:r>
      <w:r>
        <w:rPr>
          <w:rFonts w:hint="eastAsia"/>
          <w:spacing w:val="2"/>
          <w:sz w:val="24"/>
          <w:szCs w:val="24"/>
          <w:lang w:eastAsia="zh-CN"/>
        </w:rPr>
        <w:t>略</w:t>
      </w:r>
      <w:r>
        <w:rPr>
          <w:rFonts w:hint="eastAsia"/>
          <w:sz w:val="24"/>
          <w:szCs w:val="24"/>
          <w:lang w:eastAsia="zh-CN"/>
        </w:rPr>
        <w:t>的具</w:t>
      </w:r>
      <w:r>
        <w:rPr>
          <w:rFonts w:hint="eastAsia"/>
          <w:spacing w:val="2"/>
          <w:sz w:val="24"/>
          <w:szCs w:val="24"/>
          <w:lang w:eastAsia="zh-CN"/>
        </w:rPr>
        <w:t>体</w:t>
      </w:r>
      <w:r>
        <w:rPr>
          <w:rFonts w:hint="eastAsia"/>
          <w:sz w:val="24"/>
          <w:szCs w:val="24"/>
          <w:lang w:eastAsia="zh-CN"/>
        </w:rPr>
        <w:t>实施</w:t>
      </w:r>
      <w:r>
        <w:rPr>
          <w:rFonts w:hint="eastAsia"/>
          <w:spacing w:val="-93"/>
          <w:sz w:val="24"/>
          <w:szCs w:val="24"/>
          <w:lang w:eastAsia="zh-CN"/>
        </w:rPr>
        <w:t>、</w:t>
      </w:r>
      <w:r>
        <w:rPr>
          <w:rFonts w:hint="eastAsia"/>
          <w:sz w:val="24"/>
          <w:szCs w:val="24"/>
          <w:lang w:eastAsia="zh-CN"/>
        </w:rPr>
        <w:t>评</w:t>
      </w:r>
      <w:r>
        <w:rPr>
          <w:rFonts w:hint="eastAsia"/>
          <w:spacing w:val="2"/>
          <w:sz w:val="24"/>
          <w:szCs w:val="24"/>
          <w:lang w:eastAsia="zh-CN"/>
        </w:rPr>
        <w:t>价</w:t>
      </w:r>
      <w:r>
        <w:rPr>
          <w:rFonts w:hint="eastAsia"/>
          <w:sz w:val="24"/>
          <w:szCs w:val="24"/>
          <w:lang w:eastAsia="zh-CN"/>
        </w:rPr>
        <w:t>和改</w:t>
      </w:r>
      <w:r>
        <w:rPr>
          <w:rFonts w:hint="eastAsia"/>
          <w:spacing w:val="2"/>
          <w:sz w:val="24"/>
          <w:szCs w:val="24"/>
          <w:lang w:eastAsia="zh-CN"/>
        </w:rPr>
        <w:t>进</w:t>
      </w:r>
      <w:r>
        <w:rPr>
          <w:rFonts w:hint="eastAsia"/>
          <w:spacing w:val="-95"/>
          <w:sz w:val="24"/>
          <w:szCs w:val="24"/>
          <w:lang w:eastAsia="zh-CN"/>
        </w:rPr>
        <w:t>。</w:t>
      </w:r>
      <w:r>
        <w:rPr>
          <w:rFonts w:hint="eastAsia"/>
          <w:spacing w:val="2"/>
          <w:sz w:val="24"/>
          <w:szCs w:val="24"/>
          <w:lang w:eastAsia="zh-CN"/>
        </w:rPr>
        <w:t>具</w:t>
      </w:r>
      <w:r>
        <w:rPr>
          <w:rFonts w:hint="eastAsia"/>
          <w:sz w:val="24"/>
          <w:szCs w:val="24"/>
          <w:lang w:eastAsia="zh-CN"/>
        </w:rPr>
        <w:t>体职责</w:t>
      </w:r>
      <w:r>
        <w:rPr>
          <w:rFonts w:hint="eastAsia"/>
          <w:spacing w:val="2"/>
          <w:sz w:val="24"/>
          <w:szCs w:val="24"/>
          <w:lang w:eastAsia="zh-CN"/>
        </w:rPr>
        <w:t>包</w:t>
      </w:r>
      <w:r>
        <w:rPr>
          <w:rFonts w:hint="eastAsia"/>
          <w:sz w:val="24"/>
          <w:szCs w:val="24"/>
          <w:lang w:eastAsia="zh-CN"/>
        </w:rPr>
        <w:t>括：</w:t>
      </w:r>
    </w:p>
    <w:p>
      <w:pPr>
        <w:pStyle w:val="3"/>
        <w:spacing w:line="440" w:lineRule="exact"/>
        <w:ind w:right="-63" w:firstLine="520"/>
        <w:rPr>
          <w:sz w:val="24"/>
          <w:szCs w:val="24"/>
          <w:lang w:eastAsia="zh-CN"/>
        </w:rPr>
      </w:pPr>
      <w:r>
        <w:rPr>
          <w:rFonts w:cs="宋体"/>
          <w:sz w:val="24"/>
          <w:szCs w:val="24"/>
          <w:lang w:eastAsia="zh-CN"/>
        </w:rPr>
        <w:t>--</w:t>
      </w:r>
      <w:r>
        <w:rPr>
          <w:rFonts w:hint="eastAsia"/>
          <w:spacing w:val="2"/>
          <w:sz w:val="24"/>
          <w:szCs w:val="24"/>
          <w:lang w:eastAsia="zh-CN"/>
        </w:rPr>
        <w:t>按</w:t>
      </w:r>
      <w:r>
        <w:rPr>
          <w:rFonts w:hint="eastAsia"/>
          <w:sz w:val="24"/>
          <w:szCs w:val="24"/>
          <w:lang w:eastAsia="zh-CN"/>
        </w:rPr>
        <w:t>照</w:t>
      </w:r>
      <w:r>
        <w:rPr>
          <w:w w:val="95"/>
          <w:sz w:val="24"/>
          <w:szCs w:val="24"/>
          <w:lang w:eastAsia="zh-CN"/>
        </w:rPr>
        <w:t>ISO9001：2015</w:t>
      </w:r>
      <w:r>
        <w:rPr>
          <w:rFonts w:hint="eastAsia"/>
          <w:sz w:val="24"/>
          <w:szCs w:val="24"/>
          <w:lang w:eastAsia="zh-CN"/>
        </w:rPr>
        <w:t>标</w:t>
      </w:r>
      <w:r>
        <w:rPr>
          <w:rFonts w:hint="eastAsia"/>
          <w:spacing w:val="2"/>
          <w:sz w:val="24"/>
          <w:szCs w:val="24"/>
          <w:lang w:eastAsia="zh-CN"/>
        </w:rPr>
        <w:t>准，</w:t>
      </w:r>
      <w:r>
        <w:rPr>
          <w:rFonts w:hint="eastAsia"/>
          <w:sz w:val="24"/>
          <w:szCs w:val="24"/>
          <w:lang w:eastAsia="zh-CN"/>
        </w:rPr>
        <w:t>建</w:t>
      </w:r>
      <w:r>
        <w:rPr>
          <w:rFonts w:hint="eastAsia"/>
          <w:spacing w:val="2"/>
          <w:sz w:val="24"/>
          <w:szCs w:val="24"/>
          <w:lang w:eastAsia="zh-CN"/>
        </w:rPr>
        <w:t>设和</w:t>
      </w:r>
      <w:r>
        <w:rPr>
          <w:rFonts w:hint="eastAsia"/>
          <w:sz w:val="24"/>
          <w:szCs w:val="24"/>
          <w:lang w:eastAsia="zh-CN"/>
        </w:rPr>
        <w:t>完</w:t>
      </w:r>
      <w:r>
        <w:rPr>
          <w:rFonts w:hint="eastAsia"/>
          <w:spacing w:val="2"/>
          <w:sz w:val="24"/>
          <w:szCs w:val="24"/>
          <w:lang w:eastAsia="zh-CN"/>
        </w:rPr>
        <w:t>善公</w:t>
      </w:r>
      <w:r>
        <w:rPr>
          <w:rFonts w:hint="eastAsia"/>
          <w:sz w:val="24"/>
          <w:szCs w:val="24"/>
          <w:lang w:eastAsia="zh-CN"/>
        </w:rPr>
        <w:t>司质量管理</w:t>
      </w:r>
      <w:r>
        <w:rPr>
          <w:rFonts w:hint="eastAsia"/>
          <w:spacing w:val="2"/>
          <w:sz w:val="24"/>
          <w:szCs w:val="24"/>
          <w:lang w:eastAsia="zh-CN"/>
        </w:rPr>
        <w:t>体</w:t>
      </w:r>
      <w:r>
        <w:rPr>
          <w:rFonts w:hint="eastAsia"/>
          <w:sz w:val="24"/>
          <w:szCs w:val="24"/>
          <w:lang w:eastAsia="zh-CN"/>
        </w:rPr>
        <w:t>系，</w:t>
      </w:r>
      <w:r>
        <w:rPr>
          <w:rFonts w:hint="eastAsia"/>
          <w:spacing w:val="2"/>
          <w:sz w:val="24"/>
          <w:szCs w:val="24"/>
          <w:lang w:eastAsia="zh-CN"/>
        </w:rPr>
        <w:t>提</w:t>
      </w:r>
      <w:r>
        <w:rPr>
          <w:rFonts w:hint="eastAsia"/>
          <w:sz w:val="24"/>
          <w:szCs w:val="24"/>
          <w:lang w:eastAsia="zh-CN"/>
        </w:rPr>
        <w:t>升</w:t>
      </w:r>
      <w:r>
        <w:rPr>
          <w:rFonts w:hint="eastAsia"/>
          <w:spacing w:val="2"/>
          <w:sz w:val="24"/>
          <w:szCs w:val="24"/>
          <w:lang w:eastAsia="zh-CN"/>
        </w:rPr>
        <w:t>质</w:t>
      </w:r>
      <w:r>
        <w:rPr>
          <w:rFonts w:hint="eastAsia"/>
          <w:sz w:val="24"/>
          <w:szCs w:val="24"/>
          <w:lang w:eastAsia="zh-CN"/>
        </w:rPr>
        <w:t>量管理</w:t>
      </w:r>
      <w:r>
        <w:rPr>
          <w:rFonts w:hint="eastAsia"/>
          <w:spacing w:val="2"/>
          <w:sz w:val="24"/>
          <w:szCs w:val="24"/>
          <w:lang w:eastAsia="zh-CN"/>
        </w:rPr>
        <w:t>水</w:t>
      </w:r>
      <w:r>
        <w:rPr>
          <w:rFonts w:hint="eastAsia"/>
          <w:sz w:val="24"/>
          <w:szCs w:val="24"/>
          <w:lang w:eastAsia="zh-CN"/>
        </w:rPr>
        <w:t>平；</w:t>
      </w:r>
    </w:p>
    <w:p>
      <w:pPr>
        <w:pStyle w:val="3"/>
        <w:spacing w:line="440" w:lineRule="exact"/>
        <w:ind w:right="-63" w:firstLine="520"/>
        <w:rPr>
          <w:sz w:val="24"/>
          <w:szCs w:val="24"/>
          <w:lang w:eastAsia="zh-CN"/>
        </w:rPr>
      </w:pPr>
      <w:r>
        <w:rPr>
          <w:rFonts w:cs="宋体"/>
          <w:w w:val="95"/>
          <w:sz w:val="24"/>
          <w:szCs w:val="24"/>
          <w:lang w:eastAsia="zh-CN"/>
        </w:rPr>
        <w:t>--</w:t>
      </w:r>
      <w:r>
        <w:rPr>
          <w:rFonts w:hint="eastAsia"/>
          <w:w w:val="95"/>
          <w:sz w:val="24"/>
          <w:szCs w:val="24"/>
          <w:lang w:eastAsia="zh-CN"/>
        </w:rPr>
        <w:t>根据</w:t>
      </w:r>
      <w:r>
        <w:rPr>
          <w:rFonts w:hint="eastAsia"/>
          <w:spacing w:val="1"/>
          <w:w w:val="95"/>
          <w:sz w:val="24"/>
          <w:szCs w:val="24"/>
          <w:lang w:eastAsia="zh-CN"/>
        </w:rPr>
        <w:t>公</w:t>
      </w:r>
      <w:r>
        <w:rPr>
          <w:rFonts w:hint="eastAsia"/>
          <w:w w:val="95"/>
          <w:sz w:val="24"/>
          <w:szCs w:val="24"/>
          <w:lang w:eastAsia="zh-CN"/>
        </w:rPr>
        <w:t>司发</w:t>
      </w:r>
      <w:r>
        <w:rPr>
          <w:rFonts w:hint="eastAsia"/>
          <w:spacing w:val="1"/>
          <w:w w:val="95"/>
          <w:sz w:val="24"/>
          <w:szCs w:val="24"/>
          <w:lang w:eastAsia="zh-CN"/>
        </w:rPr>
        <w:t>展</w:t>
      </w:r>
      <w:r>
        <w:rPr>
          <w:rFonts w:hint="eastAsia"/>
          <w:w w:val="95"/>
          <w:sz w:val="24"/>
          <w:szCs w:val="24"/>
          <w:lang w:eastAsia="zh-CN"/>
        </w:rPr>
        <w:t>的</w:t>
      </w:r>
      <w:r>
        <w:rPr>
          <w:rFonts w:hint="eastAsia"/>
          <w:spacing w:val="1"/>
          <w:w w:val="95"/>
          <w:sz w:val="24"/>
          <w:szCs w:val="24"/>
          <w:lang w:eastAsia="zh-CN"/>
        </w:rPr>
        <w:t>战</w:t>
      </w:r>
      <w:r>
        <w:rPr>
          <w:rFonts w:hint="eastAsia"/>
          <w:w w:val="95"/>
          <w:sz w:val="24"/>
          <w:szCs w:val="24"/>
          <w:lang w:eastAsia="zh-CN"/>
        </w:rPr>
        <w:t>略需要</w:t>
      </w:r>
      <w:r>
        <w:rPr>
          <w:rFonts w:hint="eastAsia"/>
          <w:spacing w:val="-26"/>
          <w:w w:val="95"/>
          <w:sz w:val="24"/>
          <w:szCs w:val="24"/>
          <w:lang w:eastAsia="zh-CN"/>
        </w:rPr>
        <w:t>，</w:t>
      </w:r>
      <w:r>
        <w:rPr>
          <w:rFonts w:hint="eastAsia"/>
          <w:spacing w:val="1"/>
          <w:w w:val="95"/>
          <w:sz w:val="24"/>
          <w:szCs w:val="24"/>
          <w:lang w:eastAsia="zh-CN"/>
        </w:rPr>
        <w:t>组</w:t>
      </w:r>
      <w:r>
        <w:rPr>
          <w:rFonts w:hint="eastAsia"/>
          <w:w w:val="95"/>
          <w:sz w:val="24"/>
          <w:szCs w:val="24"/>
          <w:lang w:eastAsia="zh-CN"/>
        </w:rPr>
        <w:t>织更改</w:t>
      </w:r>
      <w:r>
        <w:rPr>
          <w:rFonts w:hint="eastAsia"/>
          <w:spacing w:val="-24"/>
          <w:w w:val="95"/>
          <w:sz w:val="24"/>
          <w:szCs w:val="24"/>
          <w:lang w:eastAsia="zh-CN"/>
        </w:rPr>
        <w:t>、</w:t>
      </w:r>
      <w:r>
        <w:rPr>
          <w:rFonts w:hint="eastAsia"/>
          <w:w w:val="95"/>
          <w:sz w:val="24"/>
          <w:szCs w:val="24"/>
          <w:lang w:eastAsia="zh-CN"/>
        </w:rPr>
        <w:t>修订和</w:t>
      </w:r>
      <w:r>
        <w:rPr>
          <w:rFonts w:hint="eastAsia"/>
          <w:spacing w:val="1"/>
          <w:w w:val="95"/>
          <w:sz w:val="24"/>
          <w:szCs w:val="24"/>
          <w:lang w:eastAsia="zh-CN"/>
        </w:rPr>
        <w:t>完</w:t>
      </w:r>
      <w:r>
        <w:rPr>
          <w:rFonts w:hint="eastAsia"/>
          <w:spacing w:val="-26"/>
          <w:w w:val="95"/>
          <w:sz w:val="24"/>
          <w:szCs w:val="24"/>
          <w:lang w:eastAsia="zh-CN"/>
        </w:rPr>
        <w:t>善</w:t>
      </w:r>
      <w:r>
        <w:rPr>
          <w:rFonts w:hint="eastAsia"/>
          <w:w w:val="95"/>
          <w:sz w:val="24"/>
          <w:szCs w:val="24"/>
          <w:lang w:eastAsia="zh-CN"/>
        </w:rPr>
        <w:t>《管理手册》和相关</w:t>
      </w:r>
      <w:r>
        <w:rPr>
          <w:rFonts w:hint="eastAsia"/>
          <w:sz w:val="24"/>
          <w:szCs w:val="24"/>
          <w:lang w:eastAsia="zh-CN"/>
        </w:rPr>
        <w:t>文件；</w:t>
      </w:r>
    </w:p>
    <w:p>
      <w:pPr>
        <w:pStyle w:val="3"/>
        <w:spacing w:line="440" w:lineRule="exact"/>
        <w:ind w:right="-63" w:firstLine="520"/>
        <w:rPr>
          <w:sz w:val="24"/>
          <w:szCs w:val="24"/>
          <w:lang w:eastAsia="zh-CN"/>
        </w:rPr>
      </w:pPr>
      <w:r>
        <w:rPr>
          <w:rFonts w:cs="宋体"/>
          <w:w w:val="95"/>
          <w:sz w:val="24"/>
          <w:szCs w:val="24"/>
          <w:lang w:eastAsia="zh-CN"/>
        </w:rPr>
        <w:t>--</w:t>
      </w:r>
      <w:r>
        <w:rPr>
          <w:rFonts w:hint="eastAsia"/>
          <w:w w:val="95"/>
          <w:sz w:val="24"/>
          <w:szCs w:val="24"/>
          <w:lang w:eastAsia="zh-CN"/>
        </w:rPr>
        <w:t>宣传</w:t>
      </w:r>
      <w:r>
        <w:rPr>
          <w:rFonts w:hint="eastAsia"/>
          <w:spacing w:val="-114"/>
          <w:w w:val="95"/>
          <w:sz w:val="24"/>
          <w:szCs w:val="24"/>
          <w:lang w:eastAsia="zh-CN"/>
        </w:rPr>
        <w:t>、</w:t>
      </w:r>
      <w:r>
        <w:rPr>
          <w:rFonts w:hint="eastAsia"/>
          <w:w w:val="95"/>
          <w:sz w:val="24"/>
          <w:szCs w:val="24"/>
          <w:lang w:eastAsia="zh-CN"/>
        </w:rPr>
        <w:t>贯彻</w:t>
      </w:r>
      <w:r>
        <w:rPr>
          <w:rFonts w:hint="eastAsia"/>
          <w:spacing w:val="1"/>
          <w:w w:val="95"/>
          <w:sz w:val="24"/>
          <w:szCs w:val="24"/>
          <w:lang w:eastAsia="zh-CN"/>
        </w:rPr>
        <w:t>公</w:t>
      </w:r>
      <w:r>
        <w:rPr>
          <w:rFonts w:hint="eastAsia"/>
          <w:w w:val="95"/>
          <w:sz w:val="24"/>
          <w:szCs w:val="24"/>
          <w:lang w:eastAsia="zh-CN"/>
        </w:rPr>
        <w:t>司</w:t>
      </w:r>
      <w:r>
        <w:rPr>
          <w:rFonts w:hint="eastAsia"/>
          <w:spacing w:val="1"/>
          <w:w w:val="95"/>
          <w:sz w:val="24"/>
          <w:szCs w:val="24"/>
          <w:lang w:eastAsia="zh-CN"/>
        </w:rPr>
        <w:t>质</w:t>
      </w:r>
      <w:r>
        <w:rPr>
          <w:rFonts w:hint="eastAsia"/>
          <w:w w:val="95"/>
          <w:sz w:val="24"/>
          <w:szCs w:val="24"/>
          <w:lang w:eastAsia="zh-CN"/>
        </w:rPr>
        <w:t>量方针</w:t>
      </w:r>
      <w:r>
        <w:rPr>
          <w:rFonts w:hint="eastAsia"/>
          <w:spacing w:val="-114"/>
          <w:w w:val="95"/>
          <w:sz w:val="24"/>
          <w:szCs w:val="24"/>
          <w:lang w:eastAsia="zh-CN"/>
        </w:rPr>
        <w:t>，</w:t>
      </w:r>
      <w:r>
        <w:rPr>
          <w:rFonts w:hint="eastAsia"/>
          <w:w w:val="95"/>
          <w:sz w:val="24"/>
          <w:szCs w:val="24"/>
          <w:lang w:eastAsia="zh-CN"/>
        </w:rPr>
        <w:t>并对</w:t>
      </w:r>
      <w:r>
        <w:rPr>
          <w:rFonts w:hint="eastAsia"/>
          <w:spacing w:val="1"/>
          <w:w w:val="95"/>
          <w:sz w:val="24"/>
          <w:szCs w:val="24"/>
          <w:lang w:eastAsia="zh-CN"/>
        </w:rPr>
        <w:t>各</w:t>
      </w:r>
      <w:r>
        <w:rPr>
          <w:rFonts w:hint="eastAsia"/>
          <w:w w:val="95"/>
          <w:sz w:val="24"/>
          <w:szCs w:val="24"/>
          <w:lang w:eastAsia="zh-CN"/>
        </w:rPr>
        <w:t>单</w:t>
      </w:r>
      <w:r>
        <w:rPr>
          <w:rFonts w:hint="eastAsia"/>
          <w:spacing w:val="1"/>
          <w:w w:val="95"/>
          <w:sz w:val="24"/>
          <w:szCs w:val="24"/>
          <w:lang w:eastAsia="zh-CN"/>
        </w:rPr>
        <w:t>位</w:t>
      </w:r>
      <w:r>
        <w:rPr>
          <w:rFonts w:hint="eastAsia"/>
          <w:w w:val="95"/>
          <w:sz w:val="24"/>
          <w:szCs w:val="24"/>
          <w:lang w:eastAsia="zh-CN"/>
        </w:rPr>
        <w:t>质量管</w:t>
      </w:r>
      <w:r>
        <w:rPr>
          <w:rFonts w:hint="eastAsia"/>
          <w:spacing w:val="1"/>
          <w:w w:val="95"/>
          <w:sz w:val="24"/>
          <w:szCs w:val="24"/>
          <w:lang w:eastAsia="zh-CN"/>
        </w:rPr>
        <w:t>理</w:t>
      </w:r>
      <w:r>
        <w:rPr>
          <w:rFonts w:hint="eastAsia"/>
          <w:w w:val="95"/>
          <w:sz w:val="24"/>
          <w:szCs w:val="24"/>
          <w:lang w:eastAsia="zh-CN"/>
        </w:rPr>
        <w:t>体系</w:t>
      </w:r>
      <w:r>
        <w:rPr>
          <w:rFonts w:hint="eastAsia"/>
          <w:spacing w:val="1"/>
          <w:w w:val="95"/>
          <w:sz w:val="24"/>
          <w:szCs w:val="24"/>
          <w:lang w:eastAsia="zh-CN"/>
        </w:rPr>
        <w:t>运</w:t>
      </w:r>
      <w:r>
        <w:rPr>
          <w:rFonts w:hint="eastAsia"/>
          <w:w w:val="95"/>
          <w:sz w:val="24"/>
          <w:szCs w:val="24"/>
          <w:lang w:eastAsia="zh-CN"/>
        </w:rPr>
        <w:t>行</w:t>
      </w:r>
      <w:r>
        <w:rPr>
          <w:rFonts w:hint="eastAsia"/>
          <w:spacing w:val="1"/>
          <w:w w:val="95"/>
          <w:sz w:val="24"/>
          <w:szCs w:val="24"/>
          <w:lang w:eastAsia="zh-CN"/>
        </w:rPr>
        <w:t>情</w:t>
      </w:r>
      <w:r>
        <w:rPr>
          <w:rFonts w:hint="eastAsia"/>
          <w:w w:val="95"/>
          <w:sz w:val="24"/>
          <w:szCs w:val="24"/>
          <w:lang w:eastAsia="zh-CN"/>
        </w:rPr>
        <w:t>况进行</w:t>
      </w:r>
      <w:r>
        <w:rPr>
          <w:rFonts w:hint="eastAsia"/>
          <w:spacing w:val="1"/>
          <w:w w:val="95"/>
          <w:sz w:val="24"/>
          <w:szCs w:val="24"/>
          <w:lang w:eastAsia="zh-CN"/>
        </w:rPr>
        <w:t>监</w:t>
      </w:r>
      <w:r>
        <w:rPr>
          <w:rFonts w:hint="eastAsia"/>
          <w:w w:val="95"/>
          <w:sz w:val="24"/>
          <w:szCs w:val="24"/>
          <w:lang w:eastAsia="zh-CN"/>
        </w:rPr>
        <w:t>督、</w:t>
      </w:r>
      <w:r>
        <w:rPr>
          <w:rFonts w:hint="eastAsia"/>
          <w:sz w:val="24"/>
          <w:szCs w:val="24"/>
          <w:lang w:eastAsia="zh-CN"/>
        </w:rPr>
        <w:t>考核；</w:t>
      </w:r>
    </w:p>
    <w:p>
      <w:pPr>
        <w:pStyle w:val="3"/>
        <w:spacing w:line="440" w:lineRule="exact"/>
        <w:ind w:left="330" w:firstLine="441" w:firstLineChars="184"/>
        <w:rPr>
          <w:sz w:val="24"/>
          <w:szCs w:val="24"/>
          <w:lang w:eastAsia="zh-CN"/>
        </w:rPr>
      </w:pPr>
      <w:r>
        <w:rPr>
          <w:rFonts w:cs="宋体"/>
          <w:sz w:val="24"/>
          <w:szCs w:val="24"/>
          <w:lang w:eastAsia="zh-CN"/>
        </w:rPr>
        <w:t>--</w:t>
      </w:r>
      <w:r>
        <w:rPr>
          <w:rFonts w:hint="eastAsia"/>
          <w:sz w:val="24"/>
          <w:szCs w:val="24"/>
          <w:lang w:eastAsia="zh-CN"/>
        </w:rPr>
        <w:t>督促</w:t>
      </w:r>
      <w:r>
        <w:rPr>
          <w:rFonts w:hint="eastAsia"/>
          <w:spacing w:val="2"/>
          <w:sz w:val="24"/>
          <w:szCs w:val="24"/>
          <w:lang w:eastAsia="zh-CN"/>
        </w:rPr>
        <w:t>业</w:t>
      </w:r>
      <w:r>
        <w:rPr>
          <w:rFonts w:hint="eastAsia"/>
          <w:sz w:val="24"/>
          <w:szCs w:val="24"/>
          <w:lang w:eastAsia="zh-CN"/>
        </w:rPr>
        <w:t>务部</w:t>
      </w:r>
      <w:r>
        <w:rPr>
          <w:rFonts w:hint="eastAsia"/>
          <w:spacing w:val="2"/>
          <w:sz w:val="24"/>
          <w:szCs w:val="24"/>
          <w:lang w:eastAsia="zh-CN"/>
        </w:rPr>
        <w:t>门</w:t>
      </w:r>
      <w:r>
        <w:rPr>
          <w:rFonts w:hint="eastAsia"/>
          <w:sz w:val="24"/>
          <w:szCs w:val="24"/>
          <w:lang w:eastAsia="zh-CN"/>
        </w:rPr>
        <w:t>质</w:t>
      </w:r>
      <w:r>
        <w:rPr>
          <w:rFonts w:hint="eastAsia"/>
          <w:spacing w:val="2"/>
          <w:sz w:val="24"/>
          <w:szCs w:val="24"/>
          <w:lang w:eastAsia="zh-CN"/>
        </w:rPr>
        <w:t>量</w:t>
      </w:r>
      <w:r>
        <w:rPr>
          <w:rFonts w:hint="eastAsia"/>
          <w:sz w:val="24"/>
          <w:szCs w:val="24"/>
          <w:lang w:eastAsia="zh-CN"/>
        </w:rPr>
        <w:t>改进计</w:t>
      </w:r>
      <w:r>
        <w:rPr>
          <w:rFonts w:hint="eastAsia"/>
          <w:spacing w:val="2"/>
          <w:sz w:val="24"/>
          <w:szCs w:val="24"/>
          <w:lang w:eastAsia="zh-CN"/>
        </w:rPr>
        <w:t>划</w:t>
      </w:r>
      <w:r>
        <w:rPr>
          <w:rFonts w:hint="eastAsia"/>
          <w:sz w:val="24"/>
          <w:szCs w:val="24"/>
          <w:lang w:eastAsia="zh-CN"/>
        </w:rPr>
        <w:t>实施</w:t>
      </w:r>
      <w:r>
        <w:rPr>
          <w:rFonts w:hint="eastAsia"/>
          <w:spacing w:val="2"/>
          <w:sz w:val="24"/>
          <w:szCs w:val="24"/>
          <w:lang w:eastAsia="zh-CN"/>
        </w:rPr>
        <w:t>和</w:t>
      </w:r>
      <w:r>
        <w:rPr>
          <w:rFonts w:hint="eastAsia"/>
          <w:sz w:val="24"/>
          <w:szCs w:val="24"/>
          <w:lang w:eastAsia="zh-CN"/>
        </w:rPr>
        <w:t>质</w:t>
      </w:r>
      <w:r>
        <w:rPr>
          <w:rFonts w:hint="eastAsia"/>
          <w:spacing w:val="2"/>
          <w:sz w:val="24"/>
          <w:szCs w:val="24"/>
          <w:lang w:eastAsia="zh-CN"/>
        </w:rPr>
        <w:t>量</w:t>
      </w:r>
      <w:r>
        <w:rPr>
          <w:rFonts w:hint="eastAsia"/>
          <w:sz w:val="24"/>
          <w:szCs w:val="24"/>
          <w:lang w:eastAsia="zh-CN"/>
        </w:rPr>
        <w:t>意识的</w:t>
      </w:r>
      <w:r>
        <w:rPr>
          <w:rFonts w:hint="eastAsia"/>
          <w:spacing w:val="2"/>
          <w:sz w:val="24"/>
          <w:szCs w:val="24"/>
          <w:lang w:eastAsia="zh-CN"/>
        </w:rPr>
        <w:t>提</w:t>
      </w:r>
      <w:r>
        <w:rPr>
          <w:rFonts w:hint="eastAsia"/>
          <w:sz w:val="24"/>
          <w:szCs w:val="24"/>
          <w:lang w:eastAsia="zh-CN"/>
        </w:rPr>
        <w:t>升</w:t>
      </w:r>
      <w:r>
        <w:rPr>
          <w:rFonts w:hint="eastAsia"/>
          <w:spacing w:val="-111"/>
          <w:sz w:val="24"/>
          <w:szCs w:val="24"/>
          <w:lang w:eastAsia="zh-CN"/>
        </w:rPr>
        <w:t>，</w:t>
      </w:r>
      <w:r>
        <w:rPr>
          <w:rFonts w:hint="eastAsia"/>
          <w:sz w:val="24"/>
          <w:szCs w:val="24"/>
          <w:lang w:eastAsia="zh-CN"/>
        </w:rPr>
        <w:t>改善</w:t>
      </w:r>
      <w:r>
        <w:rPr>
          <w:rFonts w:hint="eastAsia"/>
          <w:spacing w:val="2"/>
          <w:sz w:val="24"/>
          <w:szCs w:val="24"/>
          <w:lang w:eastAsia="zh-CN"/>
        </w:rPr>
        <w:t>质</w:t>
      </w:r>
      <w:r>
        <w:rPr>
          <w:rFonts w:hint="eastAsia"/>
          <w:sz w:val="24"/>
          <w:szCs w:val="24"/>
          <w:lang w:eastAsia="zh-CN"/>
        </w:rPr>
        <w:t>量管理</w:t>
      </w:r>
      <w:r>
        <w:rPr>
          <w:rFonts w:hint="eastAsia"/>
          <w:spacing w:val="2"/>
          <w:sz w:val="24"/>
          <w:szCs w:val="24"/>
          <w:lang w:eastAsia="zh-CN"/>
        </w:rPr>
        <w:t>体</w:t>
      </w:r>
      <w:r>
        <w:rPr>
          <w:rFonts w:hint="eastAsia"/>
          <w:sz w:val="24"/>
          <w:szCs w:val="24"/>
          <w:lang w:eastAsia="zh-CN"/>
        </w:rPr>
        <w:t>系运行效果；</w:t>
      </w:r>
    </w:p>
    <w:p>
      <w:pPr>
        <w:pStyle w:val="3"/>
        <w:spacing w:line="440" w:lineRule="exact"/>
        <w:ind w:left="288" w:leftChars="131" w:firstLine="480" w:firstLineChars="200"/>
        <w:rPr>
          <w:sz w:val="24"/>
          <w:szCs w:val="24"/>
          <w:lang w:eastAsia="zh-CN"/>
        </w:rPr>
      </w:pPr>
      <w:r>
        <w:rPr>
          <w:sz w:val="24"/>
          <w:szCs w:val="24"/>
          <w:lang w:eastAsia="zh-CN"/>
        </w:rPr>
        <w:t>--</w:t>
      </w:r>
      <w:r>
        <w:rPr>
          <w:rFonts w:hint="eastAsia"/>
          <w:sz w:val="24"/>
          <w:szCs w:val="24"/>
          <w:lang w:eastAsia="zh-CN"/>
        </w:rPr>
        <w:t>公司就质量管理的有关事宜与外部联络和通；</w:t>
      </w:r>
    </w:p>
    <w:p>
      <w:pPr>
        <w:pStyle w:val="3"/>
        <w:spacing w:line="440" w:lineRule="exact"/>
        <w:ind w:left="288" w:leftChars="131" w:firstLine="480" w:firstLineChars="200"/>
        <w:rPr>
          <w:sz w:val="24"/>
          <w:szCs w:val="24"/>
          <w:lang w:eastAsia="zh-CN"/>
        </w:rPr>
      </w:pPr>
      <w:r>
        <w:rPr>
          <w:sz w:val="24"/>
          <w:szCs w:val="24"/>
          <w:lang w:eastAsia="zh-CN"/>
        </w:rPr>
        <w:t>--</w:t>
      </w:r>
      <w:r>
        <w:rPr>
          <w:rFonts w:hint="eastAsia"/>
          <w:sz w:val="24"/>
          <w:szCs w:val="24"/>
          <w:lang w:eastAsia="zh-CN"/>
        </w:rPr>
        <w:t>向公司汇报质量管理体系的业绩，包括改进的要求。</w:t>
      </w:r>
    </w:p>
    <w:p>
      <w:pPr>
        <w:pStyle w:val="3"/>
        <w:tabs>
          <w:tab w:val="left" w:pos="872"/>
        </w:tabs>
        <w:spacing w:line="440" w:lineRule="exact"/>
        <w:rPr>
          <w:sz w:val="24"/>
          <w:szCs w:val="24"/>
          <w:lang w:eastAsia="zh-CN"/>
        </w:rPr>
      </w:pPr>
      <w:r>
        <w:rPr>
          <w:rFonts w:hint="eastAsia"/>
          <w:sz w:val="24"/>
          <w:szCs w:val="24"/>
          <w:lang w:eastAsia="zh-CN"/>
        </w:rPr>
        <w:t>2.1.2行政中心</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组织</w:t>
      </w:r>
      <w:r>
        <w:rPr>
          <w:rFonts w:hint="eastAsia"/>
          <w:spacing w:val="2"/>
          <w:sz w:val="24"/>
          <w:szCs w:val="24"/>
          <w:lang w:eastAsia="zh-CN"/>
        </w:rPr>
        <w:t>质</w:t>
      </w:r>
      <w:r>
        <w:rPr>
          <w:rFonts w:hint="eastAsia"/>
          <w:sz w:val="24"/>
          <w:szCs w:val="24"/>
          <w:lang w:eastAsia="zh-CN"/>
        </w:rPr>
        <w:t>量方</w:t>
      </w:r>
      <w:r>
        <w:rPr>
          <w:rFonts w:hint="eastAsia"/>
          <w:spacing w:val="2"/>
          <w:sz w:val="24"/>
          <w:szCs w:val="24"/>
          <w:lang w:eastAsia="zh-CN"/>
        </w:rPr>
        <w:t>针</w:t>
      </w:r>
      <w:r>
        <w:rPr>
          <w:rFonts w:hint="eastAsia"/>
          <w:sz w:val="24"/>
          <w:szCs w:val="24"/>
          <w:lang w:eastAsia="zh-CN"/>
        </w:rPr>
        <w:t>、</w:t>
      </w:r>
      <w:r>
        <w:rPr>
          <w:rFonts w:hint="eastAsia"/>
          <w:spacing w:val="2"/>
          <w:sz w:val="24"/>
          <w:szCs w:val="24"/>
          <w:lang w:eastAsia="zh-CN"/>
        </w:rPr>
        <w:t>目</w:t>
      </w:r>
      <w:r>
        <w:rPr>
          <w:rFonts w:hint="eastAsia"/>
          <w:sz w:val="24"/>
          <w:szCs w:val="24"/>
          <w:lang w:eastAsia="zh-CN"/>
        </w:rPr>
        <w:t>标和《管理手册》</w:t>
      </w:r>
      <w:r>
        <w:rPr>
          <w:rFonts w:hint="eastAsia"/>
          <w:spacing w:val="2"/>
          <w:sz w:val="24"/>
          <w:szCs w:val="24"/>
          <w:lang w:eastAsia="zh-CN"/>
        </w:rPr>
        <w:t>的</w:t>
      </w:r>
      <w:r>
        <w:rPr>
          <w:rFonts w:hint="eastAsia"/>
          <w:sz w:val="24"/>
          <w:szCs w:val="24"/>
          <w:lang w:eastAsia="zh-CN"/>
        </w:rPr>
        <w:t>宣</w:t>
      </w:r>
      <w:r>
        <w:rPr>
          <w:rFonts w:hint="eastAsia"/>
          <w:spacing w:val="2"/>
          <w:sz w:val="24"/>
          <w:szCs w:val="24"/>
          <w:lang w:eastAsia="zh-CN"/>
        </w:rPr>
        <w:t>贯</w:t>
      </w:r>
      <w:r>
        <w:rPr>
          <w:rFonts w:hint="eastAsia"/>
          <w:sz w:val="24"/>
          <w:szCs w:val="24"/>
          <w:lang w:eastAsia="zh-CN"/>
        </w:rPr>
        <w:t>；</w:t>
      </w:r>
    </w:p>
    <w:p>
      <w:pPr>
        <w:pStyle w:val="3"/>
        <w:tabs>
          <w:tab w:val="left" w:pos="3668"/>
          <w:tab w:val="left" w:pos="9350"/>
        </w:tabs>
        <w:spacing w:line="440" w:lineRule="exact"/>
        <w:ind w:right="157" w:firstLine="520"/>
        <w:rPr>
          <w:lang w:eastAsia="zh-CN"/>
        </w:rPr>
      </w:pPr>
      <w:r>
        <w:rPr>
          <w:rFonts w:cs="宋体"/>
          <w:w w:val="95"/>
          <w:sz w:val="24"/>
          <w:szCs w:val="24"/>
          <w:lang w:eastAsia="zh-CN"/>
        </w:rPr>
        <w:t>--</w:t>
      </w:r>
      <w:r>
        <w:rPr>
          <w:rFonts w:hint="eastAsia"/>
          <w:w w:val="95"/>
          <w:sz w:val="24"/>
          <w:szCs w:val="24"/>
          <w:lang w:eastAsia="zh-CN"/>
        </w:rPr>
        <w:t>根据</w:t>
      </w:r>
      <w:r>
        <w:rPr>
          <w:rFonts w:hint="eastAsia"/>
          <w:spacing w:val="1"/>
          <w:w w:val="95"/>
          <w:sz w:val="24"/>
          <w:szCs w:val="24"/>
          <w:lang w:eastAsia="zh-CN"/>
        </w:rPr>
        <w:t>公</w:t>
      </w:r>
      <w:r>
        <w:rPr>
          <w:rFonts w:hint="eastAsia"/>
          <w:w w:val="95"/>
          <w:sz w:val="24"/>
          <w:szCs w:val="24"/>
          <w:lang w:eastAsia="zh-CN"/>
        </w:rPr>
        <w:t>司发</w:t>
      </w:r>
      <w:r>
        <w:rPr>
          <w:rFonts w:hint="eastAsia"/>
          <w:spacing w:val="1"/>
          <w:w w:val="95"/>
          <w:sz w:val="24"/>
          <w:szCs w:val="24"/>
          <w:lang w:eastAsia="zh-CN"/>
        </w:rPr>
        <w:t>展</w:t>
      </w:r>
      <w:r>
        <w:rPr>
          <w:rFonts w:hint="eastAsia"/>
          <w:w w:val="95"/>
          <w:sz w:val="24"/>
          <w:szCs w:val="24"/>
          <w:lang w:eastAsia="zh-CN"/>
        </w:rPr>
        <w:t>战</w:t>
      </w:r>
      <w:r>
        <w:rPr>
          <w:rFonts w:hint="eastAsia"/>
          <w:spacing w:val="1"/>
          <w:w w:val="95"/>
          <w:sz w:val="24"/>
          <w:szCs w:val="24"/>
          <w:lang w:eastAsia="zh-CN"/>
        </w:rPr>
        <w:t>略</w:t>
      </w:r>
      <w:r>
        <w:rPr>
          <w:rFonts w:hint="eastAsia"/>
          <w:w w:val="95"/>
          <w:sz w:val="24"/>
          <w:szCs w:val="24"/>
          <w:lang w:eastAsia="zh-CN"/>
        </w:rPr>
        <w:t>及质量</w:t>
      </w:r>
      <w:r>
        <w:rPr>
          <w:rFonts w:hint="eastAsia"/>
          <w:spacing w:val="1"/>
          <w:w w:val="95"/>
          <w:sz w:val="24"/>
          <w:szCs w:val="24"/>
          <w:lang w:eastAsia="zh-CN"/>
        </w:rPr>
        <w:t>目</w:t>
      </w:r>
      <w:r>
        <w:rPr>
          <w:rFonts w:hint="eastAsia"/>
          <w:w w:val="95"/>
          <w:sz w:val="24"/>
          <w:szCs w:val="24"/>
          <w:lang w:eastAsia="zh-CN"/>
        </w:rPr>
        <w:t>标</w:t>
      </w:r>
      <w:r>
        <w:rPr>
          <w:rFonts w:hint="eastAsia"/>
          <w:spacing w:val="-116"/>
          <w:w w:val="95"/>
          <w:sz w:val="24"/>
          <w:szCs w:val="24"/>
          <w:lang w:eastAsia="zh-CN"/>
        </w:rPr>
        <w:t>，</w:t>
      </w:r>
      <w:r>
        <w:rPr>
          <w:rFonts w:hint="eastAsia"/>
          <w:spacing w:val="1"/>
          <w:w w:val="95"/>
          <w:sz w:val="24"/>
          <w:szCs w:val="24"/>
          <w:lang w:eastAsia="zh-CN"/>
        </w:rPr>
        <w:t>组</w:t>
      </w:r>
      <w:r>
        <w:rPr>
          <w:rFonts w:hint="eastAsia"/>
          <w:w w:val="95"/>
          <w:sz w:val="24"/>
          <w:szCs w:val="24"/>
          <w:lang w:eastAsia="zh-CN"/>
        </w:rPr>
        <w:t>织</w:t>
      </w:r>
      <w:r>
        <w:rPr>
          <w:rFonts w:hint="eastAsia"/>
          <w:spacing w:val="1"/>
          <w:w w:val="95"/>
          <w:sz w:val="24"/>
          <w:szCs w:val="24"/>
          <w:lang w:eastAsia="zh-CN"/>
        </w:rPr>
        <w:t>分</w:t>
      </w:r>
      <w:r>
        <w:rPr>
          <w:rFonts w:hint="eastAsia"/>
          <w:w w:val="95"/>
          <w:sz w:val="24"/>
          <w:szCs w:val="24"/>
          <w:lang w:eastAsia="zh-CN"/>
        </w:rPr>
        <w:t>解至公</w:t>
      </w:r>
      <w:r>
        <w:rPr>
          <w:rFonts w:hint="eastAsia"/>
          <w:spacing w:val="1"/>
          <w:w w:val="95"/>
          <w:sz w:val="24"/>
          <w:szCs w:val="24"/>
          <w:lang w:eastAsia="zh-CN"/>
        </w:rPr>
        <w:t>司</w:t>
      </w:r>
      <w:r>
        <w:rPr>
          <w:rFonts w:hint="eastAsia"/>
          <w:w w:val="95"/>
          <w:sz w:val="24"/>
          <w:szCs w:val="24"/>
          <w:lang w:eastAsia="zh-CN"/>
        </w:rPr>
        <w:t>各职</w:t>
      </w:r>
      <w:r>
        <w:rPr>
          <w:rFonts w:hint="eastAsia"/>
          <w:spacing w:val="1"/>
          <w:w w:val="95"/>
          <w:sz w:val="24"/>
          <w:szCs w:val="24"/>
          <w:lang w:eastAsia="zh-CN"/>
        </w:rPr>
        <w:t>能</w:t>
      </w:r>
      <w:r>
        <w:rPr>
          <w:rFonts w:hint="eastAsia"/>
          <w:w w:val="95"/>
          <w:sz w:val="24"/>
          <w:szCs w:val="24"/>
          <w:lang w:eastAsia="zh-CN"/>
        </w:rPr>
        <w:t>部</w:t>
      </w:r>
      <w:r>
        <w:rPr>
          <w:rFonts w:hint="eastAsia"/>
          <w:spacing w:val="1"/>
          <w:w w:val="95"/>
          <w:sz w:val="24"/>
          <w:szCs w:val="24"/>
          <w:lang w:eastAsia="zh-CN"/>
        </w:rPr>
        <w:t>门</w:t>
      </w:r>
      <w:r>
        <w:rPr>
          <w:rFonts w:hint="eastAsia"/>
          <w:w w:val="95"/>
          <w:sz w:val="24"/>
          <w:szCs w:val="24"/>
          <w:lang w:eastAsia="zh-CN"/>
        </w:rPr>
        <w:t>，</w:t>
      </w:r>
      <w:r>
        <w:rPr>
          <w:rFonts w:hint="eastAsia"/>
          <w:sz w:val="24"/>
          <w:szCs w:val="24"/>
          <w:lang w:eastAsia="zh-CN"/>
        </w:rPr>
        <w:t>并负责</w:t>
      </w:r>
      <w:r>
        <w:rPr>
          <w:rFonts w:hint="eastAsia"/>
          <w:spacing w:val="2"/>
          <w:sz w:val="24"/>
          <w:szCs w:val="24"/>
          <w:lang w:eastAsia="zh-CN"/>
        </w:rPr>
        <w:t>督</w:t>
      </w:r>
      <w:r>
        <w:rPr>
          <w:rFonts w:hint="eastAsia"/>
          <w:sz w:val="24"/>
          <w:szCs w:val="24"/>
          <w:lang w:eastAsia="zh-CN"/>
        </w:rPr>
        <w:t>导、</w:t>
      </w:r>
      <w:r>
        <w:rPr>
          <w:rFonts w:hint="eastAsia"/>
          <w:spacing w:val="2"/>
          <w:lang w:eastAsia="zh-CN"/>
        </w:rPr>
        <w:t>协</w:t>
      </w:r>
      <w:r>
        <w:rPr>
          <w:rFonts w:hint="eastAsia"/>
          <w:lang w:eastAsia="zh-CN"/>
        </w:rPr>
        <w:t>调</w:t>
      </w:r>
      <w:r>
        <w:rPr>
          <w:rFonts w:hint="eastAsia"/>
          <w:spacing w:val="2"/>
          <w:lang w:eastAsia="zh-CN"/>
        </w:rPr>
        <w:t>各</w:t>
      </w:r>
      <w:r>
        <w:rPr>
          <w:rFonts w:hint="eastAsia"/>
          <w:sz w:val="24"/>
          <w:szCs w:val="24"/>
          <w:lang w:eastAsia="zh-CN"/>
        </w:rPr>
        <w:t>部门目标分</w:t>
      </w:r>
      <w:r>
        <w:rPr>
          <w:rFonts w:hint="eastAsia"/>
          <w:spacing w:val="2"/>
          <w:sz w:val="24"/>
          <w:szCs w:val="24"/>
          <w:lang w:eastAsia="zh-CN"/>
        </w:rPr>
        <w:t>解</w:t>
      </w:r>
      <w:r>
        <w:rPr>
          <w:rFonts w:hint="eastAsia"/>
          <w:sz w:val="24"/>
          <w:szCs w:val="24"/>
          <w:lang w:eastAsia="zh-CN"/>
        </w:rPr>
        <w:t>执</w:t>
      </w:r>
      <w:r>
        <w:rPr>
          <w:rFonts w:hint="eastAsia"/>
          <w:spacing w:val="2"/>
          <w:sz w:val="24"/>
          <w:szCs w:val="24"/>
          <w:lang w:eastAsia="zh-CN"/>
        </w:rPr>
        <w:t>行</w:t>
      </w:r>
      <w:r>
        <w:rPr>
          <w:rFonts w:hint="eastAsia"/>
          <w:sz w:val="24"/>
          <w:szCs w:val="24"/>
          <w:lang w:eastAsia="zh-CN"/>
        </w:rPr>
        <w:t>情况；</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协</w:t>
      </w:r>
      <w:r>
        <w:rPr>
          <w:rFonts w:hint="eastAsia"/>
          <w:spacing w:val="7"/>
          <w:sz w:val="24"/>
          <w:szCs w:val="24"/>
          <w:lang w:eastAsia="zh-CN"/>
        </w:rPr>
        <w:t>助</w:t>
      </w:r>
      <w:r>
        <w:rPr>
          <w:rFonts w:hint="eastAsia"/>
          <w:sz w:val="24"/>
          <w:szCs w:val="24"/>
          <w:lang w:eastAsia="zh-CN"/>
        </w:rPr>
        <w:t>管</w:t>
      </w:r>
      <w:r>
        <w:rPr>
          <w:rFonts w:hint="eastAsia"/>
          <w:spacing w:val="7"/>
          <w:sz w:val="24"/>
          <w:szCs w:val="24"/>
          <w:lang w:eastAsia="zh-CN"/>
        </w:rPr>
        <w:t>理</w:t>
      </w:r>
      <w:r>
        <w:rPr>
          <w:rFonts w:hint="eastAsia"/>
          <w:sz w:val="24"/>
          <w:szCs w:val="24"/>
          <w:lang w:eastAsia="zh-CN"/>
        </w:rPr>
        <w:t>者代</w:t>
      </w:r>
      <w:r>
        <w:rPr>
          <w:rFonts w:hint="eastAsia"/>
          <w:spacing w:val="7"/>
          <w:sz w:val="24"/>
          <w:szCs w:val="24"/>
          <w:lang w:eastAsia="zh-CN"/>
        </w:rPr>
        <w:t>表进</w:t>
      </w:r>
      <w:r>
        <w:rPr>
          <w:rFonts w:hint="eastAsia"/>
          <w:sz w:val="24"/>
          <w:szCs w:val="24"/>
          <w:lang w:eastAsia="zh-CN"/>
        </w:rPr>
        <w:t>行质</w:t>
      </w:r>
      <w:r>
        <w:rPr>
          <w:rFonts w:hint="eastAsia"/>
          <w:spacing w:val="7"/>
          <w:sz w:val="24"/>
          <w:szCs w:val="24"/>
          <w:lang w:eastAsia="zh-CN"/>
        </w:rPr>
        <w:t>量</w:t>
      </w:r>
      <w:r>
        <w:rPr>
          <w:rFonts w:hint="eastAsia"/>
          <w:sz w:val="24"/>
          <w:szCs w:val="24"/>
          <w:lang w:eastAsia="zh-CN"/>
        </w:rPr>
        <w:t>管</w:t>
      </w:r>
      <w:r>
        <w:rPr>
          <w:rFonts w:hint="eastAsia"/>
          <w:spacing w:val="7"/>
          <w:sz w:val="24"/>
          <w:szCs w:val="24"/>
          <w:lang w:eastAsia="zh-CN"/>
        </w:rPr>
        <w:t>理</w:t>
      </w:r>
      <w:r>
        <w:rPr>
          <w:rFonts w:hint="eastAsia"/>
          <w:sz w:val="24"/>
          <w:szCs w:val="24"/>
          <w:lang w:eastAsia="zh-CN"/>
        </w:rPr>
        <w:t>体系</w:t>
      </w:r>
      <w:r>
        <w:rPr>
          <w:rFonts w:hint="eastAsia"/>
          <w:spacing w:val="7"/>
          <w:sz w:val="24"/>
          <w:szCs w:val="24"/>
          <w:lang w:eastAsia="zh-CN"/>
        </w:rPr>
        <w:t>监视</w:t>
      </w:r>
      <w:r>
        <w:rPr>
          <w:rFonts w:hint="eastAsia"/>
          <w:sz w:val="24"/>
          <w:szCs w:val="24"/>
          <w:lang w:eastAsia="zh-CN"/>
        </w:rPr>
        <w:t>和测</w:t>
      </w:r>
      <w:r>
        <w:rPr>
          <w:rFonts w:hint="eastAsia"/>
          <w:spacing w:val="7"/>
          <w:sz w:val="24"/>
          <w:szCs w:val="24"/>
          <w:lang w:eastAsia="zh-CN"/>
        </w:rPr>
        <w:t>量</w:t>
      </w:r>
      <w:r>
        <w:rPr>
          <w:rFonts w:hint="eastAsia"/>
          <w:sz w:val="24"/>
          <w:szCs w:val="24"/>
          <w:lang w:eastAsia="zh-CN"/>
        </w:rPr>
        <w:t>的</w:t>
      </w:r>
      <w:r>
        <w:rPr>
          <w:rFonts w:hint="eastAsia"/>
          <w:spacing w:val="7"/>
          <w:sz w:val="24"/>
          <w:szCs w:val="24"/>
          <w:lang w:eastAsia="zh-CN"/>
        </w:rPr>
        <w:t>策</w:t>
      </w:r>
      <w:r>
        <w:rPr>
          <w:rFonts w:hint="eastAsia"/>
          <w:sz w:val="24"/>
          <w:szCs w:val="24"/>
          <w:lang w:eastAsia="zh-CN"/>
        </w:rPr>
        <w:t>划及</w:t>
      </w:r>
      <w:r>
        <w:rPr>
          <w:rFonts w:hint="eastAsia"/>
          <w:spacing w:val="7"/>
          <w:sz w:val="24"/>
          <w:szCs w:val="24"/>
          <w:lang w:eastAsia="zh-CN"/>
        </w:rPr>
        <w:t>持续</w:t>
      </w:r>
      <w:r>
        <w:rPr>
          <w:rFonts w:hint="eastAsia"/>
          <w:sz w:val="24"/>
          <w:szCs w:val="24"/>
          <w:lang w:eastAsia="zh-CN"/>
        </w:rPr>
        <w:t>改进</w:t>
      </w:r>
      <w:r>
        <w:rPr>
          <w:rFonts w:hint="eastAsia"/>
          <w:spacing w:val="7"/>
          <w:sz w:val="24"/>
          <w:szCs w:val="24"/>
          <w:lang w:eastAsia="zh-CN"/>
        </w:rPr>
        <w:t>的</w:t>
      </w:r>
      <w:r>
        <w:rPr>
          <w:rFonts w:hint="eastAsia"/>
          <w:sz w:val="24"/>
          <w:szCs w:val="24"/>
          <w:lang w:eastAsia="zh-CN"/>
        </w:rPr>
        <w:t>策划；</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协助</w:t>
      </w:r>
      <w:r>
        <w:rPr>
          <w:rFonts w:hint="eastAsia"/>
          <w:spacing w:val="2"/>
          <w:sz w:val="24"/>
          <w:szCs w:val="24"/>
          <w:lang w:eastAsia="zh-CN"/>
        </w:rPr>
        <w:t>管</w:t>
      </w:r>
      <w:r>
        <w:rPr>
          <w:rFonts w:hint="eastAsia"/>
          <w:sz w:val="24"/>
          <w:szCs w:val="24"/>
          <w:lang w:eastAsia="zh-CN"/>
        </w:rPr>
        <w:t>理者</w:t>
      </w:r>
      <w:r>
        <w:rPr>
          <w:rFonts w:hint="eastAsia"/>
          <w:spacing w:val="2"/>
          <w:sz w:val="24"/>
          <w:szCs w:val="24"/>
          <w:lang w:eastAsia="zh-CN"/>
        </w:rPr>
        <w:t>代</w:t>
      </w:r>
      <w:r>
        <w:rPr>
          <w:rFonts w:hint="eastAsia"/>
          <w:sz w:val="24"/>
          <w:szCs w:val="24"/>
          <w:lang w:eastAsia="zh-CN"/>
        </w:rPr>
        <w:t>表</w:t>
      </w:r>
      <w:r>
        <w:rPr>
          <w:rFonts w:hint="eastAsia"/>
          <w:spacing w:val="2"/>
          <w:sz w:val="24"/>
          <w:szCs w:val="24"/>
          <w:lang w:eastAsia="zh-CN"/>
        </w:rPr>
        <w:t>组</w:t>
      </w:r>
      <w:r>
        <w:rPr>
          <w:rFonts w:hint="eastAsia"/>
          <w:sz w:val="24"/>
          <w:szCs w:val="24"/>
          <w:lang w:eastAsia="zh-CN"/>
        </w:rPr>
        <w:t>织内部</w:t>
      </w:r>
      <w:r>
        <w:rPr>
          <w:rFonts w:hint="eastAsia"/>
          <w:spacing w:val="2"/>
          <w:sz w:val="24"/>
          <w:szCs w:val="24"/>
          <w:lang w:eastAsia="zh-CN"/>
        </w:rPr>
        <w:t>质</w:t>
      </w:r>
      <w:r>
        <w:rPr>
          <w:rFonts w:hint="eastAsia"/>
          <w:sz w:val="24"/>
          <w:szCs w:val="24"/>
          <w:lang w:eastAsia="zh-CN"/>
        </w:rPr>
        <w:t>量体</w:t>
      </w:r>
      <w:r>
        <w:rPr>
          <w:rFonts w:hint="eastAsia"/>
          <w:spacing w:val="2"/>
          <w:sz w:val="24"/>
          <w:szCs w:val="24"/>
          <w:lang w:eastAsia="zh-CN"/>
        </w:rPr>
        <w:t>系</w:t>
      </w:r>
      <w:r>
        <w:rPr>
          <w:rFonts w:hint="eastAsia"/>
          <w:sz w:val="24"/>
          <w:szCs w:val="24"/>
          <w:lang w:eastAsia="zh-CN"/>
        </w:rPr>
        <w:t>审</w:t>
      </w:r>
      <w:r>
        <w:rPr>
          <w:rFonts w:hint="eastAsia"/>
          <w:spacing w:val="2"/>
          <w:sz w:val="24"/>
          <w:szCs w:val="24"/>
          <w:lang w:eastAsia="zh-CN"/>
        </w:rPr>
        <w:t>核</w:t>
      </w:r>
      <w:r>
        <w:rPr>
          <w:rFonts w:hint="eastAsia"/>
          <w:spacing w:val="-57"/>
          <w:sz w:val="24"/>
          <w:szCs w:val="24"/>
          <w:lang w:eastAsia="zh-CN"/>
        </w:rPr>
        <w:t>，</w:t>
      </w:r>
      <w:r>
        <w:rPr>
          <w:rFonts w:hint="eastAsia"/>
          <w:sz w:val="24"/>
          <w:szCs w:val="24"/>
          <w:lang w:eastAsia="zh-CN"/>
        </w:rPr>
        <w:t>负责</w:t>
      </w:r>
      <w:r>
        <w:rPr>
          <w:rFonts w:hint="eastAsia"/>
          <w:spacing w:val="2"/>
          <w:sz w:val="24"/>
          <w:szCs w:val="24"/>
          <w:lang w:eastAsia="zh-CN"/>
        </w:rPr>
        <w:t>第</w:t>
      </w:r>
      <w:r>
        <w:rPr>
          <w:rFonts w:hint="eastAsia"/>
          <w:sz w:val="24"/>
          <w:szCs w:val="24"/>
          <w:lang w:eastAsia="zh-CN"/>
        </w:rPr>
        <w:t>二</w:t>
      </w:r>
      <w:r>
        <w:rPr>
          <w:rFonts w:hint="eastAsia"/>
          <w:spacing w:val="2"/>
          <w:sz w:val="24"/>
          <w:szCs w:val="24"/>
          <w:lang w:eastAsia="zh-CN"/>
        </w:rPr>
        <w:t>方</w:t>
      </w:r>
      <w:r>
        <w:rPr>
          <w:rFonts w:hint="eastAsia"/>
          <w:spacing w:val="-57"/>
          <w:sz w:val="24"/>
          <w:szCs w:val="24"/>
          <w:lang w:eastAsia="zh-CN"/>
        </w:rPr>
        <w:t>、</w:t>
      </w:r>
      <w:r>
        <w:rPr>
          <w:rFonts w:hint="eastAsia"/>
          <w:sz w:val="24"/>
          <w:szCs w:val="24"/>
          <w:lang w:eastAsia="zh-CN"/>
        </w:rPr>
        <w:t>第</w:t>
      </w:r>
      <w:r>
        <w:rPr>
          <w:rFonts w:hint="eastAsia"/>
          <w:spacing w:val="2"/>
          <w:sz w:val="24"/>
          <w:szCs w:val="24"/>
          <w:lang w:eastAsia="zh-CN"/>
        </w:rPr>
        <w:t>三</w:t>
      </w:r>
      <w:r>
        <w:rPr>
          <w:rFonts w:hint="eastAsia"/>
          <w:sz w:val="24"/>
          <w:szCs w:val="24"/>
          <w:lang w:eastAsia="zh-CN"/>
        </w:rPr>
        <w:t>方审查</w:t>
      </w:r>
      <w:r>
        <w:rPr>
          <w:rFonts w:hint="eastAsia"/>
          <w:spacing w:val="2"/>
          <w:sz w:val="24"/>
          <w:szCs w:val="24"/>
          <w:lang w:eastAsia="zh-CN"/>
        </w:rPr>
        <w:t>的</w:t>
      </w:r>
      <w:r>
        <w:rPr>
          <w:rFonts w:hint="eastAsia"/>
          <w:sz w:val="24"/>
          <w:szCs w:val="24"/>
          <w:lang w:eastAsia="zh-CN"/>
        </w:rPr>
        <w:t>组</w:t>
      </w:r>
    </w:p>
    <w:p>
      <w:pPr>
        <w:pStyle w:val="3"/>
        <w:spacing w:line="440" w:lineRule="exact"/>
        <w:rPr>
          <w:sz w:val="24"/>
          <w:szCs w:val="24"/>
          <w:lang w:eastAsia="zh-CN"/>
        </w:rPr>
      </w:pPr>
      <w:r>
        <w:rPr>
          <w:rFonts w:hint="eastAsia"/>
          <w:sz w:val="24"/>
          <w:szCs w:val="24"/>
          <w:lang w:eastAsia="zh-CN"/>
        </w:rPr>
        <w:t>织、协</w:t>
      </w:r>
      <w:r>
        <w:rPr>
          <w:rFonts w:hint="eastAsia"/>
          <w:spacing w:val="2"/>
          <w:sz w:val="24"/>
          <w:szCs w:val="24"/>
          <w:lang w:eastAsia="zh-CN"/>
        </w:rPr>
        <w:t>调</w:t>
      </w:r>
      <w:r>
        <w:rPr>
          <w:rFonts w:hint="eastAsia"/>
          <w:sz w:val="24"/>
          <w:szCs w:val="24"/>
          <w:lang w:eastAsia="zh-CN"/>
        </w:rPr>
        <w:t>、跟</w:t>
      </w:r>
      <w:r>
        <w:rPr>
          <w:rFonts w:hint="eastAsia"/>
          <w:spacing w:val="2"/>
          <w:sz w:val="24"/>
          <w:szCs w:val="24"/>
          <w:lang w:eastAsia="zh-CN"/>
        </w:rPr>
        <w:t>踪</w:t>
      </w:r>
      <w:r>
        <w:rPr>
          <w:rFonts w:hint="eastAsia"/>
          <w:sz w:val="24"/>
          <w:szCs w:val="24"/>
          <w:lang w:eastAsia="zh-CN"/>
        </w:rPr>
        <w:t>、</w:t>
      </w:r>
      <w:r>
        <w:rPr>
          <w:rFonts w:hint="eastAsia"/>
          <w:spacing w:val="2"/>
          <w:sz w:val="24"/>
          <w:szCs w:val="24"/>
          <w:lang w:eastAsia="zh-CN"/>
        </w:rPr>
        <w:t>验</w:t>
      </w:r>
      <w:r>
        <w:rPr>
          <w:rFonts w:hint="eastAsia"/>
          <w:sz w:val="24"/>
          <w:szCs w:val="24"/>
          <w:lang w:eastAsia="zh-CN"/>
        </w:rPr>
        <w:t>证等工</w:t>
      </w:r>
      <w:r>
        <w:rPr>
          <w:rFonts w:hint="eastAsia"/>
          <w:spacing w:val="2"/>
          <w:sz w:val="24"/>
          <w:szCs w:val="24"/>
          <w:lang w:eastAsia="zh-CN"/>
        </w:rPr>
        <w:t>作</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协助</w:t>
      </w:r>
      <w:r>
        <w:rPr>
          <w:rFonts w:hint="eastAsia"/>
          <w:spacing w:val="2"/>
          <w:sz w:val="24"/>
          <w:szCs w:val="24"/>
          <w:lang w:eastAsia="zh-CN"/>
        </w:rPr>
        <w:t>做</w:t>
      </w:r>
      <w:r>
        <w:rPr>
          <w:rFonts w:hint="eastAsia"/>
          <w:sz w:val="24"/>
          <w:szCs w:val="24"/>
          <w:lang w:eastAsia="zh-CN"/>
        </w:rPr>
        <w:t>好管</w:t>
      </w:r>
      <w:r>
        <w:rPr>
          <w:rFonts w:hint="eastAsia"/>
          <w:spacing w:val="2"/>
          <w:sz w:val="24"/>
          <w:szCs w:val="24"/>
          <w:lang w:eastAsia="zh-CN"/>
        </w:rPr>
        <w:t>理</w:t>
      </w:r>
      <w:r>
        <w:rPr>
          <w:rFonts w:hint="eastAsia"/>
          <w:sz w:val="24"/>
          <w:szCs w:val="24"/>
          <w:lang w:eastAsia="zh-CN"/>
        </w:rPr>
        <w:t>评</w:t>
      </w:r>
      <w:r>
        <w:rPr>
          <w:rFonts w:hint="eastAsia"/>
          <w:spacing w:val="2"/>
          <w:sz w:val="24"/>
          <w:szCs w:val="24"/>
          <w:lang w:eastAsia="zh-CN"/>
        </w:rPr>
        <w:t>审</w:t>
      </w:r>
      <w:r>
        <w:rPr>
          <w:rFonts w:hint="eastAsia"/>
          <w:sz w:val="24"/>
          <w:szCs w:val="24"/>
          <w:lang w:eastAsia="zh-CN"/>
        </w:rPr>
        <w:t>准备工</w:t>
      </w:r>
      <w:r>
        <w:rPr>
          <w:rFonts w:hint="eastAsia"/>
          <w:spacing w:val="2"/>
          <w:sz w:val="24"/>
          <w:szCs w:val="24"/>
          <w:lang w:eastAsia="zh-CN"/>
        </w:rPr>
        <w:t>作</w:t>
      </w:r>
      <w:r>
        <w:rPr>
          <w:rFonts w:hint="eastAsia"/>
          <w:sz w:val="24"/>
          <w:szCs w:val="24"/>
          <w:lang w:eastAsia="zh-CN"/>
        </w:rPr>
        <w:t>和输</w:t>
      </w:r>
      <w:r>
        <w:rPr>
          <w:rFonts w:hint="eastAsia"/>
          <w:spacing w:val="2"/>
          <w:sz w:val="24"/>
          <w:szCs w:val="24"/>
          <w:lang w:eastAsia="zh-CN"/>
        </w:rPr>
        <w:t>出</w:t>
      </w:r>
      <w:r>
        <w:rPr>
          <w:rFonts w:hint="eastAsia"/>
          <w:sz w:val="24"/>
          <w:szCs w:val="24"/>
          <w:lang w:eastAsia="zh-CN"/>
        </w:rPr>
        <w:t>报</w:t>
      </w:r>
      <w:r>
        <w:rPr>
          <w:rFonts w:hint="eastAsia"/>
          <w:spacing w:val="2"/>
          <w:sz w:val="24"/>
          <w:szCs w:val="24"/>
          <w:lang w:eastAsia="zh-CN"/>
        </w:rPr>
        <w:t>告</w:t>
      </w:r>
      <w:r>
        <w:rPr>
          <w:rFonts w:hint="eastAsia"/>
          <w:sz w:val="24"/>
          <w:szCs w:val="24"/>
          <w:lang w:eastAsia="zh-CN"/>
        </w:rPr>
        <w:t>执行情</w:t>
      </w:r>
      <w:r>
        <w:rPr>
          <w:rFonts w:hint="eastAsia"/>
          <w:spacing w:val="2"/>
          <w:sz w:val="24"/>
          <w:szCs w:val="24"/>
          <w:lang w:eastAsia="zh-CN"/>
        </w:rPr>
        <w:t>况</w:t>
      </w:r>
      <w:r>
        <w:rPr>
          <w:rFonts w:hint="eastAsia"/>
          <w:sz w:val="24"/>
          <w:szCs w:val="24"/>
          <w:lang w:eastAsia="zh-CN"/>
        </w:rPr>
        <w:t>的跟</w:t>
      </w:r>
      <w:r>
        <w:rPr>
          <w:rFonts w:hint="eastAsia"/>
          <w:spacing w:val="2"/>
          <w:sz w:val="24"/>
          <w:szCs w:val="24"/>
          <w:lang w:eastAsia="zh-CN"/>
        </w:rPr>
        <w:t>踪</w:t>
      </w:r>
      <w:r>
        <w:rPr>
          <w:rFonts w:hint="eastAsia"/>
          <w:sz w:val="24"/>
          <w:szCs w:val="24"/>
          <w:lang w:eastAsia="zh-CN"/>
        </w:rPr>
        <w:t>验</w:t>
      </w:r>
      <w:r>
        <w:rPr>
          <w:rFonts w:hint="eastAsia"/>
          <w:spacing w:val="2"/>
          <w:sz w:val="24"/>
          <w:szCs w:val="24"/>
          <w:lang w:eastAsia="zh-CN"/>
        </w:rPr>
        <w:t>证</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质</w:t>
      </w:r>
      <w:r>
        <w:rPr>
          <w:rFonts w:hint="eastAsia"/>
          <w:sz w:val="24"/>
          <w:szCs w:val="24"/>
          <w:lang w:eastAsia="zh-CN"/>
        </w:rPr>
        <w:t>量管</w:t>
      </w:r>
      <w:r>
        <w:rPr>
          <w:rFonts w:hint="eastAsia"/>
          <w:spacing w:val="2"/>
          <w:sz w:val="24"/>
          <w:szCs w:val="24"/>
          <w:lang w:eastAsia="zh-CN"/>
        </w:rPr>
        <w:t>理</w:t>
      </w:r>
      <w:r>
        <w:rPr>
          <w:rFonts w:hint="eastAsia"/>
          <w:sz w:val="24"/>
          <w:szCs w:val="24"/>
          <w:lang w:eastAsia="zh-CN"/>
        </w:rPr>
        <w:t>体</w:t>
      </w:r>
      <w:r>
        <w:rPr>
          <w:rFonts w:hint="eastAsia"/>
          <w:spacing w:val="2"/>
          <w:sz w:val="24"/>
          <w:szCs w:val="24"/>
          <w:lang w:eastAsia="zh-CN"/>
        </w:rPr>
        <w:t>系</w:t>
      </w:r>
      <w:r>
        <w:rPr>
          <w:rFonts w:hint="eastAsia"/>
          <w:sz w:val="24"/>
          <w:szCs w:val="24"/>
          <w:lang w:eastAsia="zh-CN"/>
        </w:rPr>
        <w:t>文件、</w:t>
      </w:r>
      <w:r>
        <w:rPr>
          <w:rFonts w:hint="eastAsia"/>
          <w:spacing w:val="2"/>
          <w:sz w:val="24"/>
          <w:szCs w:val="24"/>
          <w:lang w:eastAsia="zh-CN"/>
        </w:rPr>
        <w:t>记</w:t>
      </w:r>
      <w:r>
        <w:rPr>
          <w:rFonts w:hint="eastAsia"/>
          <w:sz w:val="24"/>
          <w:szCs w:val="24"/>
          <w:lang w:eastAsia="zh-CN"/>
        </w:rPr>
        <w:t>录的</w:t>
      </w:r>
      <w:r>
        <w:rPr>
          <w:rFonts w:hint="eastAsia"/>
          <w:spacing w:val="2"/>
          <w:sz w:val="24"/>
          <w:szCs w:val="24"/>
          <w:lang w:eastAsia="zh-CN"/>
        </w:rPr>
        <w:t>归</w:t>
      </w:r>
      <w:r>
        <w:rPr>
          <w:rFonts w:hint="eastAsia"/>
          <w:sz w:val="24"/>
          <w:szCs w:val="24"/>
          <w:lang w:eastAsia="zh-CN"/>
        </w:rPr>
        <w:t>口</w:t>
      </w:r>
      <w:r>
        <w:rPr>
          <w:rFonts w:hint="eastAsia"/>
          <w:spacing w:val="2"/>
          <w:sz w:val="24"/>
          <w:szCs w:val="24"/>
          <w:lang w:eastAsia="zh-CN"/>
        </w:rPr>
        <w:t>管</w:t>
      </w:r>
      <w:r>
        <w:rPr>
          <w:rFonts w:hint="eastAsia"/>
          <w:sz w:val="24"/>
          <w:szCs w:val="24"/>
          <w:lang w:eastAsia="zh-CN"/>
        </w:rPr>
        <w:t>理；</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制定</w:t>
      </w:r>
      <w:r>
        <w:rPr>
          <w:rFonts w:hint="eastAsia"/>
          <w:spacing w:val="2"/>
          <w:sz w:val="24"/>
          <w:szCs w:val="24"/>
          <w:lang w:eastAsia="zh-CN"/>
        </w:rPr>
        <w:t>质</w:t>
      </w:r>
      <w:r>
        <w:rPr>
          <w:rFonts w:hint="eastAsia"/>
          <w:sz w:val="24"/>
          <w:szCs w:val="24"/>
          <w:lang w:eastAsia="zh-CN"/>
        </w:rPr>
        <w:t>量管</w:t>
      </w:r>
      <w:r>
        <w:rPr>
          <w:rFonts w:hint="eastAsia"/>
          <w:spacing w:val="2"/>
          <w:sz w:val="24"/>
          <w:szCs w:val="24"/>
          <w:lang w:eastAsia="zh-CN"/>
        </w:rPr>
        <w:t>理</w:t>
      </w:r>
      <w:r>
        <w:rPr>
          <w:rFonts w:hint="eastAsia"/>
          <w:sz w:val="24"/>
          <w:szCs w:val="24"/>
          <w:lang w:eastAsia="zh-CN"/>
        </w:rPr>
        <w:t>制</w:t>
      </w:r>
      <w:r>
        <w:rPr>
          <w:rFonts w:hint="eastAsia"/>
          <w:spacing w:val="2"/>
          <w:sz w:val="24"/>
          <w:szCs w:val="24"/>
          <w:lang w:eastAsia="zh-CN"/>
        </w:rPr>
        <w:t>度</w:t>
      </w:r>
      <w:r>
        <w:rPr>
          <w:rFonts w:hint="eastAsia"/>
          <w:sz w:val="24"/>
          <w:szCs w:val="24"/>
          <w:lang w:eastAsia="zh-CN"/>
        </w:rPr>
        <w:t>，不断</w:t>
      </w:r>
      <w:r>
        <w:rPr>
          <w:rFonts w:hint="eastAsia"/>
          <w:spacing w:val="2"/>
          <w:sz w:val="24"/>
          <w:szCs w:val="24"/>
          <w:lang w:eastAsia="zh-CN"/>
        </w:rPr>
        <w:t>提</w:t>
      </w:r>
      <w:r>
        <w:rPr>
          <w:rFonts w:hint="eastAsia"/>
          <w:sz w:val="24"/>
          <w:szCs w:val="24"/>
          <w:lang w:eastAsia="zh-CN"/>
        </w:rPr>
        <w:t>高质</w:t>
      </w:r>
      <w:r>
        <w:rPr>
          <w:rFonts w:hint="eastAsia"/>
          <w:spacing w:val="2"/>
          <w:sz w:val="24"/>
          <w:szCs w:val="24"/>
          <w:lang w:eastAsia="zh-CN"/>
        </w:rPr>
        <w:t>量</w:t>
      </w:r>
      <w:r>
        <w:rPr>
          <w:rFonts w:hint="eastAsia"/>
          <w:sz w:val="24"/>
          <w:szCs w:val="24"/>
          <w:lang w:eastAsia="zh-CN"/>
        </w:rPr>
        <w:t>管</w:t>
      </w:r>
      <w:r>
        <w:rPr>
          <w:rFonts w:hint="eastAsia"/>
          <w:spacing w:val="2"/>
          <w:sz w:val="24"/>
          <w:szCs w:val="24"/>
          <w:lang w:eastAsia="zh-CN"/>
        </w:rPr>
        <w:t>理</w:t>
      </w:r>
      <w:r>
        <w:rPr>
          <w:rFonts w:hint="eastAsia"/>
          <w:sz w:val="24"/>
          <w:szCs w:val="24"/>
          <w:lang w:eastAsia="zh-CN"/>
        </w:rPr>
        <w:t>水平，</w:t>
      </w:r>
      <w:r>
        <w:rPr>
          <w:rFonts w:hint="eastAsia"/>
          <w:spacing w:val="2"/>
          <w:sz w:val="24"/>
          <w:szCs w:val="24"/>
          <w:lang w:eastAsia="zh-CN"/>
        </w:rPr>
        <w:t>开</w:t>
      </w:r>
      <w:r>
        <w:rPr>
          <w:rFonts w:hint="eastAsia"/>
          <w:sz w:val="24"/>
          <w:szCs w:val="24"/>
          <w:lang w:eastAsia="zh-CN"/>
        </w:rPr>
        <w:t>展质</w:t>
      </w:r>
      <w:r>
        <w:rPr>
          <w:rFonts w:hint="eastAsia"/>
          <w:spacing w:val="2"/>
          <w:sz w:val="24"/>
          <w:szCs w:val="24"/>
          <w:lang w:eastAsia="zh-CN"/>
        </w:rPr>
        <w:t>量</w:t>
      </w:r>
      <w:r>
        <w:rPr>
          <w:rFonts w:hint="eastAsia"/>
          <w:sz w:val="24"/>
          <w:szCs w:val="24"/>
          <w:lang w:eastAsia="zh-CN"/>
        </w:rPr>
        <w:t>改</w:t>
      </w:r>
      <w:r>
        <w:rPr>
          <w:rFonts w:hint="eastAsia"/>
          <w:spacing w:val="2"/>
          <w:sz w:val="24"/>
          <w:szCs w:val="24"/>
          <w:lang w:eastAsia="zh-CN"/>
        </w:rPr>
        <w:t>善</w:t>
      </w:r>
      <w:r>
        <w:rPr>
          <w:rFonts w:hint="eastAsia"/>
          <w:sz w:val="24"/>
          <w:szCs w:val="24"/>
          <w:lang w:eastAsia="zh-CN"/>
        </w:rPr>
        <w:t>活动；</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对</w:t>
      </w:r>
      <w:r>
        <w:rPr>
          <w:rFonts w:hint="eastAsia"/>
          <w:sz w:val="24"/>
          <w:szCs w:val="24"/>
          <w:lang w:eastAsia="zh-CN"/>
        </w:rPr>
        <w:t>各事</w:t>
      </w:r>
      <w:r>
        <w:rPr>
          <w:rFonts w:hint="eastAsia"/>
          <w:spacing w:val="2"/>
          <w:sz w:val="24"/>
          <w:szCs w:val="24"/>
          <w:lang w:eastAsia="zh-CN"/>
        </w:rPr>
        <w:t>业</w:t>
      </w:r>
      <w:r>
        <w:rPr>
          <w:rFonts w:hint="eastAsia"/>
          <w:sz w:val="24"/>
          <w:szCs w:val="24"/>
          <w:lang w:eastAsia="zh-CN"/>
        </w:rPr>
        <w:t>部</w:t>
      </w:r>
      <w:r>
        <w:rPr>
          <w:rFonts w:hint="eastAsia"/>
          <w:spacing w:val="2"/>
          <w:sz w:val="24"/>
          <w:szCs w:val="24"/>
          <w:lang w:eastAsia="zh-CN"/>
        </w:rPr>
        <w:t>、</w:t>
      </w:r>
      <w:r>
        <w:rPr>
          <w:rFonts w:hint="eastAsia"/>
          <w:sz w:val="24"/>
          <w:szCs w:val="24"/>
          <w:lang w:eastAsia="zh-CN"/>
        </w:rPr>
        <w:t>职能部</w:t>
      </w:r>
      <w:r>
        <w:rPr>
          <w:rFonts w:hint="eastAsia"/>
          <w:spacing w:val="2"/>
          <w:sz w:val="24"/>
          <w:szCs w:val="24"/>
          <w:lang w:eastAsia="zh-CN"/>
        </w:rPr>
        <w:t>门</w:t>
      </w:r>
      <w:r>
        <w:rPr>
          <w:rFonts w:hint="eastAsia"/>
          <w:sz w:val="24"/>
          <w:szCs w:val="24"/>
          <w:lang w:eastAsia="zh-CN"/>
        </w:rPr>
        <w:t>质量</w:t>
      </w:r>
      <w:r>
        <w:rPr>
          <w:rFonts w:hint="eastAsia"/>
          <w:spacing w:val="2"/>
          <w:sz w:val="24"/>
          <w:szCs w:val="24"/>
          <w:lang w:eastAsia="zh-CN"/>
        </w:rPr>
        <w:t>考</w:t>
      </w:r>
      <w:r>
        <w:rPr>
          <w:rFonts w:hint="eastAsia"/>
          <w:sz w:val="24"/>
          <w:szCs w:val="24"/>
          <w:lang w:eastAsia="zh-CN"/>
        </w:rPr>
        <w:t>核</w:t>
      </w:r>
      <w:r>
        <w:rPr>
          <w:rFonts w:hint="eastAsia"/>
          <w:spacing w:val="2"/>
          <w:sz w:val="24"/>
          <w:szCs w:val="24"/>
          <w:lang w:eastAsia="zh-CN"/>
        </w:rPr>
        <w:t>的</w:t>
      </w:r>
      <w:r>
        <w:rPr>
          <w:rFonts w:hint="eastAsia"/>
          <w:sz w:val="24"/>
          <w:szCs w:val="24"/>
          <w:lang w:eastAsia="zh-CN"/>
        </w:rPr>
        <w:t>落实、</w:t>
      </w:r>
      <w:r>
        <w:rPr>
          <w:rFonts w:hint="eastAsia"/>
          <w:spacing w:val="2"/>
          <w:sz w:val="24"/>
          <w:szCs w:val="24"/>
          <w:lang w:eastAsia="zh-CN"/>
        </w:rPr>
        <w:t>执</w:t>
      </w:r>
      <w:r>
        <w:rPr>
          <w:rFonts w:hint="eastAsia"/>
          <w:sz w:val="24"/>
          <w:szCs w:val="24"/>
          <w:lang w:eastAsia="zh-CN"/>
        </w:rPr>
        <w:t>行；</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组</w:t>
      </w:r>
      <w:r>
        <w:rPr>
          <w:rFonts w:hint="eastAsia"/>
          <w:sz w:val="24"/>
          <w:szCs w:val="24"/>
          <w:lang w:eastAsia="zh-CN"/>
        </w:rPr>
        <w:t>织指</w:t>
      </w:r>
      <w:r>
        <w:rPr>
          <w:rFonts w:hint="eastAsia"/>
          <w:spacing w:val="2"/>
          <w:sz w:val="24"/>
          <w:szCs w:val="24"/>
          <w:lang w:eastAsia="zh-CN"/>
        </w:rPr>
        <w:t>导</w:t>
      </w:r>
      <w:r>
        <w:rPr>
          <w:rFonts w:hint="eastAsia"/>
          <w:sz w:val="24"/>
          <w:szCs w:val="24"/>
          <w:lang w:eastAsia="zh-CN"/>
        </w:rPr>
        <w:t>数</w:t>
      </w:r>
      <w:r>
        <w:rPr>
          <w:rFonts w:hint="eastAsia"/>
          <w:spacing w:val="2"/>
          <w:sz w:val="24"/>
          <w:szCs w:val="24"/>
          <w:lang w:eastAsia="zh-CN"/>
        </w:rPr>
        <w:t>据</w:t>
      </w:r>
      <w:r>
        <w:rPr>
          <w:rFonts w:hint="eastAsia"/>
          <w:sz w:val="24"/>
          <w:szCs w:val="24"/>
          <w:lang w:eastAsia="zh-CN"/>
        </w:rPr>
        <w:t>分析方</w:t>
      </w:r>
      <w:r>
        <w:rPr>
          <w:rFonts w:hint="eastAsia"/>
          <w:spacing w:val="2"/>
          <w:sz w:val="24"/>
          <w:szCs w:val="24"/>
          <w:lang w:eastAsia="zh-CN"/>
        </w:rPr>
        <w:t>法</w:t>
      </w:r>
      <w:r>
        <w:rPr>
          <w:rFonts w:hint="eastAsia"/>
          <w:sz w:val="24"/>
          <w:szCs w:val="24"/>
          <w:lang w:eastAsia="zh-CN"/>
        </w:rPr>
        <w:t>的应</w:t>
      </w:r>
      <w:r>
        <w:rPr>
          <w:rFonts w:hint="eastAsia"/>
          <w:spacing w:val="2"/>
          <w:sz w:val="24"/>
          <w:szCs w:val="24"/>
          <w:lang w:eastAsia="zh-CN"/>
        </w:rPr>
        <w:t>用</w:t>
      </w:r>
      <w:r>
        <w:rPr>
          <w:rFonts w:hint="eastAsia"/>
          <w:sz w:val="24"/>
          <w:szCs w:val="24"/>
          <w:lang w:eastAsia="zh-CN"/>
        </w:rPr>
        <w:t>并</w:t>
      </w:r>
      <w:r>
        <w:rPr>
          <w:rFonts w:hint="eastAsia"/>
          <w:spacing w:val="2"/>
          <w:sz w:val="24"/>
          <w:szCs w:val="24"/>
          <w:lang w:eastAsia="zh-CN"/>
        </w:rPr>
        <w:t>监</w:t>
      </w:r>
      <w:r>
        <w:rPr>
          <w:rFonts w:hint="eastAsia"/>
          <w:sz w:val="24"/>
          <w:szCs w:val="24"/>
          <w:lang w:eastAsia="zh-CN"/>
        </w:rPr>
        <w:t>督；</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认</w:t>
      </w:r>
      <w:r>
        <w:rPr>
          <w:rFonts w:hint="eastAsia"/>
          <w:sz w:val="24"/>
          <w:szCs w:val="24"/>
          <w:lang w:eastAsia="zh-CN"/>
        </w:rPr>
        <w:t>证产</w:t>
      </w:r>
      <w:r>
        <w:rPr>
          <w:rFonts w:hint="eastAsia"/>
          <w:spacing w:val="2"/>
          <w:sz w:val="24"/>
          <w:szCs w:val="24"/>
          <w:lang w:eastAsia="zh-CN"/>
        </w:rPr>
        <w:t>品</w:t>
      </w:r>
      <w:r>
        <w:rPr>
          <w:rFonts w:hint="eastAsia"/>
          <w:sz w:val="24"/>
          <w:szCs w:val="24"/>
          <w:lang w:eastAsia="zh-CN"/>
        </w:rPr>
        <w:t>标</w:t>
      </w:r>
      <w:r>
        <w:rPr>
          <w:rFonts w:hint="eastAsia"/>
          <w:spacing w:val="2"/>
          <w:sz w:val="24"/>
          <w:szCs w:val="24"/>
          <w:lang w:eastAsia="zh-CN"/>
        </w:rPr>
        <w:t>志</w:t>
      </w:r>
      <w:r>
        <w:rPr>
          <w:rFonts w:hint="eastAsia"/>
          <w:sz w:val="24"/>
          <w:szCs w:val="24"/>
          <w:lang w:eastAsia="zh-CN"/>
        </w:rPr>
        <w:t>的管理。</w:t>
      </w:r>
    </w:p>
    <w:p>
      <w:pPr>
        <w:pStyle w:val="3"/>
        <w:spacing w:line="440" w:lineRule="exact"/>
        <w:ind w:left="0" w:right="5226" w:firstLine="120" w:firstLineChars="50"/>
        <w:rPr>
          <w:sz w:val="24"/>
          <w:szCs w:val="24"/>
          <w:lang w:eastAsia="zh-CN"/>
        </w:rPr>
      </w:pPr>
      <w:r>
        <w:rPr>
          <w:sz w:val="24"/>
          <w:szCs w:val="24"/>
          <w:lang w:eastAsia="zh-CN"/>
        </w:rPr>
        <w:t>2.1.3</w:t>
      </w:r>
      <w:r>
        <w:rPr>
          <w:rFonts w:hint="eastAsia"/>
          <w:sz w:val="24"/>
          <w:szCs w:val="24"/>
          <w:lang w:eastAsia="zh-CN"/>
        </w:rPr>
        <w:t>品质部</w:t>
      </w:r>
    </w:p>
    <w:p>
      <w:pPr>
        <w:pStyle w:val="3"/>
        <w:tabs>
          <w:tab w:val="left" w:pos="4187"/>
        </w:tabs>
        <w:spacing w:line="440" w:lineRule="exact"/>
        <w:ind w:right="47" w:firstLine="520"/>
        <w:rPr>
          <w:sz w:val="24"/>
          <w:szCs w:val="24"/>
          <w:lang w:eastAsia="zh-CN"/>
        </w:rPr>
      </w:pPr>
      <w:r>
        <w:rPr>
          <w:rFonts w:cs="宋体"/>
          <w:w w:val="95"/>
          <w:sz w:val="24"/>
          <w:szCs w:val="24"/>
          <w:lang w:eastAsia="zh-CN"/>
        </w:rPr>
        <w:t>--</w:t>
      </w:r>
      <w:r>
        <w:rPr>
          <w:rFonts w:hint="eastAsia"/>
          <w:w w:val="95"/>
          <w:sz w:val="24"/>
          <w:szCs w:val="24"/>
          <w:lang w:eastAsia="zh-CN"/>
        </w:rPr>
        <w:t>具体</w:t>
      </w:r>
      <w:r>
        <w:rPr>
          <w:rFonts w:hint="eastAsia"/>
          <w:spacing w:val="1"/>
          <w:w w:val="95"/>
          <w:sz w:val="24"/>
          <w:szCs w:val="24"/>
          <w:lang w:eastAsia="zh-CN"/>
        </w:rPr>
        <w:t>实</w:t>
      </w:r>
      <w:r>
        <w:rPr>
          <w:rFonts w:hint="eastAsia"/>
          <w:w w:val="95"/>
          <w:sz w:val="24"/>
          <w:szCs w:val="24"/>
          <w:lang w:eastAsia="zh-CN"/>
        </w:rPr>
        <w:t>施本</w:t>
      </w:r>
      <w:r>
        <w:rPr>
          <w:rFonts w:hint="eastAsia"/>
          <w:spacing w:val="1"/>
          <w:w w:val="95"/>
          <w:sz w:val="24"/>
          <w:szCs w:val="24"/>
          <w:lang w:eastAsia="zh-CN"/>
        </w:rPr>
        <w:t>过</w:t>
      </w:r>
      <w:r>
        <w:rPr>
          <w:rFonts w:hint="eastAsia"/>
          <w:w w:val="95"/>
          <w:sz w:val="24"/>
          <w:szCs w:val="24"/>
          <w:lang w:eastAsia="zh-CN"/>
        </w:rPr>
        <w:t>程</w:t>
      </w:r>
      <w:r>
        <w:rPr>
          <w:rFonts w:hint="eastAsia"/>
          <w:spacing w:val="1"/>
          <w:w w:val="95"/>
          <w:sz w:val="24"/>
          <w:szCs w:val="24"/>
          <w:lang w:eastAsia="zh-CN"/>
        </w:rPr>
        <w:t>的</w:t>
      </w:r>
      <w:r>
        <w:rPr>
          <w:rFonts w:hint="eastAsia"/>
          <w:w w:val="95"/>
          <w:sz w:val="24"/>
          <w:szCs w:val="24"/>
          <w:lang w:eastAsia="zh-CN"/>
        </w:rPr>
        <w:t>质量管</w:t>
      </w:r>
      <w:r>
        <w:rPr>
          <w:rFonts w:hint="eastAsia"/>
          <w:spacing w:val="1"/>
          <w:w w:val="95"/>
          <w:sz w:val="24"/>
          <w:szCs w:val="24"/>
          <w:lang w:eastAsia="zh-CN"/>
        </w:rPr>
        <w:t>理</w:t>
      </w:r>
      <w:r>
        <w:rPr>
          <w:rFonts w:hint="eastAsia"/>
          <w:spacing w:val="-54"/>
          <w:w w:val="95"/>
          <w:sz w:val="24"/>
          <w:szCs w:val="24"/>
          <w:lang w:eastAsia="zh-CN"/>
        </w:rPr>
        <w:t>，</w:t>
      </w:r>
      <w:r>
        <w:rPr>
          <w:rFonts w:hint="eastAsia"/>
          <w:w w:val="95"/>
          <w:sz w:val="24"/>
          <w:szCs w:val="24"/>
          <w:lang w:eastAsia="zh-CN"/>
        </w:rPr>
        <w:t>开</w:t>
      </w:r>
      <w:r>
        <w:rPr>
          <w:rFonts w:hint="eastAsia"/>
          <w:spacing w:val="1"/>
          <w:w w:val="95"/>
          <w:sz w:val="24"/>
          <w:szCs w:val="24"/>
          <w:lang w:eastAsia="zh-CN"/>
        </w:rPr>
        <w:t>展</w:t>
      </w:r>
      <w:r>
        <w:rPr>
          <w:rFonts w:hint="eastAsia"/>
          <w:w w:val="95"/>
          <w:sz w:val="24"/>
          <w:szCs w:val="24"/>
          <w:lang w:eastAsia="zh-CN"/>
        </w:rPr>
        <w:t>各</w:t>
      </w:r>
      <w:r>
        <w:rPr>
          <w:rFonts w:hint="eastAsia"/>
          <w:spacing w:val="1"/>
          <w:w w:val="95"/>
          <w:sz w:val="24"/>
          <w:szCs w:val="24"/>
          <w:lang w:eastAsia="zh-CN"/>
        </w:rPr>
        <w:t>项</w:t>
      </w:r>
      <w:r>
        <w:rPr>
          <w:rFonts w:hint="eastAsia"/>
          <w:w w:val="95"/>
          <w:sz w:val="24"/>
          <w:szCs w:val="24"/>
          <w:lang w:eastAsia="zh-CN"/>
        </w:rPr>
        <w:t>质量管</w:t>
      </w:r>
      <w:r>
        <w:rPr>
          <w:rFonts w:hint="eastAsia"/>
          <w:spacing w:val="1"/>
          <w:w w:val="95"/>
          <w:sz w:val="24"/>
          <w:szCs w:val="24"/>
          <w:lang w:eastAsia="zh-CN"/>
        </w:rPr>
        <w:t>理</w:t>
      </w:r>
      <w:r>
        <w:rPr>
          <w:rFonts w:hint="eastAsia"/>
          <w:w w:val="95"/>
          <w:sz w:val="24"/>
          <w:szCs w:val="24"/>
          <w:lang w:eastAsia="zh-CN"/>
        </w:rPr>
        <w:t>活动</w:t>
      </w:r>
      <w:r>
        <w:rPr>
          <w:rFonts w:hint="eastAsia"/>
          <w:spacing w:val="-51"/>
          <w:w w:val="95"/>
          <w:sz w:val="24"/>
          <w:szCs w:val="24"/>
          <w:lang w:eastAsia="zh-CN"/>
        </w:rPr>
        <w:t>，</w:t>
      </w:r>
      <w:r>
        <w:rPr>
          <w:rFonts w:hint="eastAsia"/>
          <w:w w:val="95"/>
          <w:sz w:val="24"/>
          <w:szCs w:val="24"/>
          <w:lang w:eastAsia="zh-CN"/>
        </w:rPr>
        <w:t>编</w:t>
      </w:r>
      <w:r>
        <w:rPr>
          <w:rFonts w:hint="eastAsia"/>
          <w:spacing w:val="1"/>
          <w:w w:val="95"/>
          <w:sz w:val="24"/>
          <w:szCs w:val="24"/>
          <w:lang w:eastAsia="zh-CN"/>
        </w:rPr>
        <w:t>制</w:t>
      </w:r>
      <w:r>
        <w:rPr>
          <w:rFonts w:hint="eastAsia"/>
          <w:w w:val="95"/>
          <w:sz w:val="24"/>
          <w:szCs w:val="24"/>
          <w:lang w:eastAsia="zh-CN"/>
        </w:rPr>
        <w:t>年度质</w:t>
      </w:r>
      <w:r>
        <w:rPr>
          <w:rFonts w:hint="eastAsia"/>
          <w:spacing w:val="1"/>
          <w:w w:val="95"/>
          <w:sz w:val="24"/>
          <w:szCs w:val="24"/>
          <w:lang w:eastAsia="zh-CN"/>
        </w:rPr>
        <w:t>量</w:t>
      </w:r>
      <w:r>
        <w:rPr>
          <w:rFonts w:hint="eastAsia"/>
          <w:w w:val="95"/>
          <w:sz w:val="24"/>
          <w:szCs w:val="24"/>
          <w:lang w:eastAsia="zh-CN"/>
        </w:rPr>
        <w:t>提</w:t>
      </w:r>
      <w:r>
        <w:rPr>
          <w:rFonts w:hint="eastAsia"/>
          <w:sz w:val="24"/>
          <w:szCs w:val="24"/>
          <w:lang w:eastAsia="zh-CN"/>
        </w:rPr>
        <w:t>升计划</w:t>
      </w:r>
      <w:r>
        <w:rPr>
          <w:rFonts w:hint="eastAsia"/>
          <w:spacing w:val="2"/>
          <w:sz w:val="24"/>
          <w:szCs w:val="24"/>
          <w:lang w:eastAsia="zh-CN"/>
        </w:rPr>
        <w:t>，</w:t>
      </w:r>
      <w:r>
        <w:rPr>
          <w:rFonts w:hint="eastAsia"/>
          <w:sz w:val="24"/>
          <w:szCs w:val="24"/>
          <w:lang w:eastAsia="zh-CN"/>
        </w:rPr>
        <w:t>支撑</w:t>
      </w:r>
      <w:r>
        <w:rPr>
          <w:rFonts w:hint="eastAsia"/>
          <w:spacing w:val="2"/>
          <w:sz w:val="24"/>
          <w:szCs w:val="24"/>
          <w:lang w:eastAsia="zh-CN"/>
        </w:rPr>
        <w:t>公</w:t>
      </w:r>
      <w:r>
        <w:rPr>
          <w:rFonts w:hint="eastAsia"/>
          <w:sz w:val="24"/>
          <w:szCs w:val="24"/>
          <w:lang w:eastAsia="zh-CN"/>
        </w:rPr>
        <w:t>司</w:t>
      </w:r>
      <w:r>
        <w:rPr>
          <w:rFonts w:hint="eastAsia"/>
          <w:spacing w:val="2"/>
          <w:sz w:val="24"/>
          <w:szCs w:val="24"/>
          <w:lang w:eastAsia="zh-CN"/>
        </w:rPr>
        <w:t>高</w:t>
      </w:r>
      <w:r>
        <w:rPr>
          <w:rFonts w:hint="eastAsia"/>
          <w:sz w:val="24"/>
          <w:szCs w:val="24"/>
          <w:lang w:eastAsia="zh-CN"/>
        </w:rPr>
        <w:t>品质制</w:t>
      </w:r>
      <w:r>
        <w:rPr>
          <w:rFonts w:hint="eastAsia"/>
          <w:spacing w:val="2"/>
          <w:sz w:val="24"/>
          <w:szCs w:val="24"/>
          <w:lang w:eastAsia="zh-CN"/>
        </w:rPr>
        <w:t>造</w:t>
      </w:r>
      <w:r>
        <w:rPr>
          <w:rFonts w:hint="eastAsia"/>
          <w:sz w:val="24"/>
          <w:szCs w:val="24"/>
          <w:lang w:eastAsia="zh-CN"/>
        </w:rPr>
        <w:t>及</w:t>
      </w:r>
      <w:r>
        <w:rPr>
          <w:rFonts w:hint="eastAsia"/>
          <w:spacing w:val="2"/>
          <w:sz w:val="24"/>
          <w:szCs w:val="24"/>
          <w:lang w:eastAsia="zh-CN"/>
        </w:rPr>
        <w:t>质</w:t>
      </w:r>
      <w:r>
        <w:rPr>
          <w:rFonts w:hint="eastAsia"/>
          <w:sz w:val="24"/>
          <w:szCs w:val="24"/>
          <w:lang w:eastAsia="zh-CN"/>
        </w:rPr>
        <w:t>量</w:t>
      </w:r>
      <w:r>
        <w:rPr>
          <w:rFonts w:hint="eastAsia"/>
          <w:spacing w:val="2"/>
          <w:sz w:val="24"/>
          <w:szCs w:val="24"/>
          <w:lang w:eastAsia="zh-CN"/>
        </w:rPr>
        <w:t>目</w:t>
      </w:r>
      <w:r>
        <w:rPr>
          <w:rFonts w:hint="eastAsia"/>
          <w:sz w:val="24"/>
          <w:szCs w:val="24"/>
          <w:lang w:eastAsia="zh-CN"/>
        </w:rPr>
        <w:t>标的实</w:t>
      </w:r>
      <w:r>
        <w:rPr>
          <w:rFonts w:hint="eastAsia"/>
          <w:spacing w:val="2"/>
          <w:sz w:val="24"/>
          <w:szCs w:val="24"/>
          <w:lang w:eastAsia="zh-CN"/>
        </w:rPr>
        <w:t>现</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在总</w:t>
      </w:r>
      <w:r>
        <w:rPr>
          <w:rFonts w:hint="eastAsia"/>
          <w:spacing w:val="2"/>
          <w:sz w:val="24"/>
          <w:szCs w:val="24"/>
          <w:lang w:eastAsia="zh-CN"/>
        </w:rPr>
        <w:t>经</w:t>
      </w:r>
      <w:r>
        <w:rPr>
          <w:rFonts w:hint="eastAsia"/>
          <w:sz w:val="24"/>
          <w:szCs w:val="24"/>
          <w:lang w:eastAsia="zh-CN"/>
        </w:rPr>
        <w:t>理</w:t>
      </w:r>
      <w:r>
        <w:rPr>
          <w:rFonts w:hint="eastAsia"/>
          <w:spacing w:val="2"/>
          <w:sz w:val="24"/>
          <w:szCs w:val="24"/>
          <w:lang w:eastAsia="zh-CN"/>
        </w:rPr>
        <w:t>领</w:t>
      </w:r>
      <w:r>
        <w:rPr>
          <w:rFonts w:hint="eastAsia"/>
          <w:sz w:val="24"/>
          <w:szCs w:val="24"/>
          <w:lang w:eastAsia="zh-CN"/>
        </w:rPr>
        <w:t>导下，</w:t>
      </w:r>
      <w:r>
        <w:rPr>
          <w:rFonts w:hint="eastAsia"/>
          <w:spacing w:val="2"/>
          <w:sz w:val="24"/>
          <w:szCs w:val="24"/>
          <w:lang w:eastAsia="zh-CN"/>
        </w:rPr>
        <w:t>负</w:t>
      </w:r>
      <w:r>
        <w:rPr>
          <w:rFonts w:hint="eastAsia"/>
          <w:sz w:val="24"/>
          <w:szCs w:val="24"/>
          <w:lang w:eastAsia="zh-CN"/>
        </w:rPr>
        <w:t>责公司质量目</w:t>
      </w:r>
      <w:r>
        <w:rPr>
          <w:rFonts w:hint="eastAsia"/>
          <w:spacing w:val="2"/>
          <w:sz w:val="24"/>
          <w:szCs w:val="24"/>
          <w:lang w:eastAsia="zh-CN"/>
        </w:rPr>
        <w:t>标</w:t>
      </w:r>
      <w:r>
        <w:rPr>
          <w:rFonts w:hint="eastAsia"/>
          <w:sz w:val="24"/>
          <w:szCs w:val="24"/>
          <w:lang w:eastAsia="zh-CN"/>
        </w:rPr>
        <w:t>的层</w:t>
      </w:r>
      <w:r>
        <w:rPr>
          <w:rFonts w:hint="eastAsia"/>
          <w:spacing w:val="2"/>
          <w:sz w:val="24"/>
          <w:szCs w:val="24"/>
          <w:lang w:eastAsia="zh-CN"/>
        </w:rPr>
        <w:t>层</w:t>
      </w:r>
      <w:r>
        <w:rPr>
          <w:rFonts w:hint="eastAsia"/>
          <w:sz w:val="24"/>
          <w:szCs w:val="24"/>
          <w:lang w:eastAsia="zh-CN"/>
        </w:rPr>
        <w:t>分</w:t>
      </w:r>
      <w:r>
        <w:rPr>
          <w:rFonts w:hint="eastAsia"/>
          <w:spacing w:val="2"/>
          <w:sz w:val="24"/>
          <w:szCs w:val="24"/>
          <w:lang w:eastAsia="zh-CN"/>
        </w:rPr>
        <w:t>解</w:t>
      </w:r>
      <w:r>
        <w:rPr>
          <w:rFonts w:hint="eastAsia"/>
          <w:sz w:val="24"/>
          <w:szCs w:val="24"/>
          <w:lang w:eastAsia="zh-CN"/>
        </w:rPr>
        <w:t>落实；</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组织</w:t>
      </w:r>
      <w:r>
        <w:rPr>
          <w:rFonts w:hint="eastAsia"/>
          <w:spacing w:val="2"/>
          <w:sz w:val="24"/>
          <w:szCs w:val="24"/>
          <w:lang w:eastAsia="zh-CN"/>
        </w:rPr>
        <w:t>实</w:t>
      </w:r>
      <w:r>
        <w:rPr>
          <w:rFonts w:hint="eastAsia"/>
          <w:sz w:val="24"/>
          <w:szCs w:val="24"/>
          <w:lang w:eastAsia="zh-CN"/>
        </w:rPr>
        <w:t>施来</w:t>
      </w:r>
      <w:r>
        <w:rPr>
          <w:rFonts w:hint="eastAsia"/>
          <w:spacing w:val="2"/>
          <w:sz w:val="24"/>
          <w:szCs w:val="24"/>
          <w:lang w:eastAsia="zh-CN"/>
        </w:rPr>
        <w:t>料</w:t>
      </w:r>
      <w:r>
        <w:rPr>
          <w:rFonts w:hint="eastAsia"/>
          <w:sz w:val="24"/>
          <w:szCs w:val="24"/>
          <w:lang w:eastAsia="zh-CN"/>
        </w:rPr>
        <w:t>检</w:t>
      </w:r>
      <w:r>
        <w:rPr>
          <w:rFonts w:hint="eastAsia"/>
          <w:spacing w:val="2"/>
          <w:sz w:val="24"/>
          <w:szCs w:val="24"/>
          <w:lang w:eastAsia="zh-CN"/>
        </w:rPr>
        <w:t>验</w:t>
      </w:r>
      <w:r>
        <w:rPr>
          <w:rFonts w:hint="eastAsia"/>
          <w:sz w:val="24"/>
          <w:szCs w:val="24"/>
          <w:lang w:eastAsia="zh-CN"/>
        </w:rPr>
        <w:t>、过程</w:t>
      </w:r>
      <w:r>
        <w:rPr>
          <w:rFonts w:hint="eastAsia"/>
          <w:spacing w:val="2"/>
          <w:sz w:val="24"/>
          <w:szCs w:val="24"/>
          <w:lang w:eastAsia="zh-CN"/>
        </w:rPr>
        <w:t>检</w:t>
      </w:r>
      <w:r>
        <w:rPr>
          <w:rFonts w:hint="eastAsia"/>
          <w:sz w:val="24"/>
          <w:szCs w:val="24"/>
          <w:lang w:eastAsia="zh-CN"/>
        </w:rPr>
        <w:t>验、</w:t>
      </w:r>
      <w:r>
        <w:rPr>
          <w:rFonts w:hint="eastAsia"/>
          <w:spacing w:val="2"/>
          <w:sz w:val="24"/>
          <w:szCs w:val="24"/>
          <w:lang w:eastAsia="zh-CN"/>
        </w:rPr>
        <w:t>成</w:t>
      </w:r>
      <w:r>
        <w:rPr>
          <w:rFonts w:hint="eastAsia"/>
          <w:sz w:val="24"/>
          <w:szCs w:val="24"/>
          <w:lang w:eastAsia="zh-CN"/>
        </w:rPr>
        <w:t>品</w:t>
      </w:r>
      <w:r>
        <w:rPr>
          <w:rFonts w:hint="eastAsia"/>
          <w:spacing w:val="2"/>
          <w:sz w:val="24"/>
          <w:szCs w:val="24"/>
          <w:lang w:eastAsia="zh-CN"/>
        </w:rPr>
        <w:t>检</w:t>
      </w:r>
      <w:r>
        <w:rPr>
          <w:rFonts w:hint="eastAsia"/>
          <w:sz w:val="24"/>
          <w:szCs w:val="24"/>
          <w:lang w:eastAsia="zh-CN"/>
        </w:rPr>
        <w:t>验；</w:t>
      </w:r>
    </w:p>
    <w:p>
      <w:pPr>
        <w:pStyle w:val="3"/>
        <w:spacing w:line="440" w:lineRule="exact"/>
        <w:ind w:right="-63" w:firstLine="520"/>
        <w:rPr>
          <w:sz w:val="24"/>
          <w:szCs w:val="24"/>
          <w:lang w:eastAsia="zh-CN"/>
        </w:rPr>
      </w:pPr>
      <w:r>
        <w:rPr>
          <w:rFonts w:cs="宋体"/>
          <w:w w:val="95"/>
          <w:sz w:val="24"/>
          <w:szCs w:val="24"/>
          <w:lang w:eastAsia="zh-CN"/>
        </w:rPr>
        <w:t>--</w:t>
      </w:r>
      <w:r>
        <w:rPr>
          <w:rFonts w:hint="eastAsia"/>
          <w:w w:val="95"/>
          <w:sz w:val="24"/>
          <w:szCs w:val="24"/>
          <w:lang w:eastAsia="zh-CN"/>
        </w:rPr>
        <w:t>根据</w:t>
      </w:r>
      <w:r>
        <w:rPr>
          <w:rFonts w:hint="eastAsia"/>
          <w:spacing w:val="1"/>
          <w:w w:val="95"/>
          <w:sz w:val="24"/>
          <w:szCs w:val="24"/>
          <w:lang w:eastAsia="zh-CN"/>
        </w:rPr>
        <w:t>产</w:t>
      </w:r>
      <w:r>
        <w:rPr>
          <w:rFonts w:hint="eastAsia"/>
          <w:w w:val="95"/>
          <w:sz w:val="24"/>
          <w:szCs w:val="24"/>
          <w:lang w:eastAsia="zh-CN"/>
        </w:rPr>
        <w:t>品标</w:t>
      </w:r>
      <w:r>
        <w:rPr>
          <w:rFonts w:hint="eastAsia"/>
          <w:spacing w:val="1"/>
          <w:w w:val="95"/>
          <w:sz w:val="24"/>
          <w:szCs w:val="24"/>
          <w:lang w:eastAsia="zh-CN"/>
        </w:rPr>
        <w:t>准</w:t>
      </w:r>
      <w:r>
        <w:rPr>
          <w:rFonts w:hint="eastAsia"/>
          <w:w w:val="95"/>
          <w:sz w:val="24"/>
          <w:szCs w:val="24"/>
          <w:lang w:eastAsia="zh-CN"/>
        </w:rPr>
        <w:t>和</w:t>
      </w:r>
      <w:r>
        <w:rPr>
          <w:rFonts w:hint="eastAsia"/>
          <w:spacing w:val="1"/>
          <w:w w:val="95"/>
          <w:sz w:val="24"/>
          <w:szCs w:val="24"/>
          <w:lang w:eastAsia="zh-CN"/>
        </w:rPr>
        <w:t>技</w:t>
      </w:r>
      <w:r>
        <w:rPr>
          <w:rFonts w:hint="eastAsia"/>
          <w:w w:val="95"/>
          <w:sz w:val="24"/>
          <w:szCs w:val="24"/>
          <w:lang w:eastAsia="zh-CN"/>
        </w:rPr>
        <w:t>术要求</w:t>
      </w:r>
      <w:r>
        <w:rPr>
          <w:rFonts w:hint="eastAsia"/>
          <w:spacing w:val="-36"/>
          <w:w w:val="95"/>
          <w:sz w:val="24"/>
          <w:szCs w:val="24"/>
          <w:lang w:eastAsia="zh-CN"/>
        </w:rPr>
        <w:t>，</w:t>
      </w:r>
      <w:r>
        <w:rPr>
          <w:rFonts w:hint="eastAsia"/>
          <w:spacing w:val="1"/>
          <w:w w:val="95"/>
          <w:sz w:val="24"/>
          <w:szCs w:val="24"/>
          <w:lang w:eastAsia="zh-CN"/>
        </w:rPr>
        <w:t>编</w:t>
      </w:r>
      <w:r>
        <w:rPr>
          <w:rFonts w:hint="eastAsia"/>
          <w:w w:val="95"/>
          <w:sz w:val="24"/>
          <w:szCs w:val="24"/>
          <w:lang w:eastAsia="zh-CN"/>
        </w:rPr>
        <w:t>制进</w:t>
      </w:r>
      <w:r>
        <w:rPr>
          <w:rFonts w:hint="eastAsia"/>
          <w:spacing w:val="1"/>
          <w:w w:val="95"/>
          <w:sz w:val="24"/>
          <w:szCs w:val="24"/>
          <w:lang w:eastAsia="zh-CN"/>
        </w:rPr>
        <w:t>货</w:t>
      </w:r>
      <w:r>
        <w:rPr>
          <w:rFonts w:hint="eastAsia"/>
          <w:spacing w:val="-33"/>
          <w:w w:val="95"/>
          <w:sz w:val="24"/>
          <w:szCs w:val="24"/>
          <w:lang w:eastAsia="zh-CN"/>
        </w:rPr>
        <w:t>、</w:t>
      </w:r>
      <w:r>
        <w:rPr>
          <w:rFonts w:hint="eastAsia"/>
          <w:w w:val="95"/>
          <w:sz w:val="24"/>
          <w:szCs w:val="24"/>
          <w:lang w:eastAsia="zh-CN"/>
        </w:rPr>
        <w:t>过程和</w:t>
      </w:r>
      <w:r>
        <w:rPr>
          <w:rFonts w:hint="eastAsia"/>
          <w:spacing w:val="1"/>
          <w:w w:val="95"/>
          <w:sz w:val="24"/>
          <w:szCs w:val="24"/>
          <w:lang w:eastAsia="zh-CN"/>
        </w:rPr>
        <w:t>最</w:t>
      </w:r>
      <w:r>
        <w:rPr>
          <w:rFonts w:hint="eastAsia"/>
          <w:w w:val="95"/>
          <w:sz w:val="24"/>
          <w:szCs w:val="24"/>
          <w:lang w:eastAsia="zh-CN"/>
        </w:rPr>
        <w:t>终产</w:t>
      </w:r>
      <w:r>
        <w:rPr>
          <w:rFonts w:hint="eastAsia"/>
          <w:spacing w:val="1"/>
          <w:w w:val="95"/>
          <w:sz w:val="24"/>
          <w:szCs w:val="24"/>
          <w:lang w:eastAsia="zh-CN"/>
        </w:rPr>
        <w:t>品</w:t>
      </w:r>
      <w:r>
        <w:rPr>
          <w:rFonts w:hint="eastAsia"/>
          <w:w w:val="95"/>
          <w:sz w:val="24"/>
          <w:szCs w:val="24"/>
          <w:lang w:eastAsia="zh-CN"/>
        </w:rPr>
        <w:t>检</w:t>
      </w:r>
      <w:r>
        <w:rPr>
          <w:rFonts w:hint="eastAsia"/>
          <w:spacing w:val="1"/>
          <w:w w:val="95"/>
          <w:sz w:val="24"/>
          <w:szCs w:val="24"/>
          <w:lang w:eastAsia="zh-CN"/>
        </w:rPr>
        <w:t>验</w:t>
      </w:r>
      <w:r>
        <w:rPr>
          <w:rFonts w:hint="eastAsia"/>
          <w:w w:val="95"/>
          <w:sz w:val="24"/>
          <w:szCs w:val="24"/>
          <w:lang w:eastAsia="zh-CN"/>
        </w:rPr>
        <w:t>标</w:t>
      </w:r>
      <w:r>
        <w:rPr>
          <w:rFonts w:hint="eastAsia"/>
          <w:spacing w:val="-36"/>
          <w:w w:val="95"/>
          <w:sz w:val="24"/>
          <w:szCs w:val="24"/>
          <w:lang w:eastAsia="zh-CN"/>
        </w:rPr>
        <w:t>准</w:t>
      </w:r>
      <w:r>
        <w:rPr>
          <w:rFonts w:hint="eastAsia"/>
          <w:w w:val="95"/>
          <w:sz w:val="24"/>
          <w:szCs w:val="24"/>
          <w:lang w:eastAsia="zh-CN"/>
        </w:rPr>
        <w:t>（原材</w:t>
      </w:r>
      <w:r>
        <w:rPr>
          <w:rFonts w:hint="eastAsia"/>
          <w:sz w:val="24"/>
          <w:szCs w:val="24"/>
          <w:lang w:eastAsia="zh-CN"/>
        </w:rPr>
        <w:t>料除外</w:t>
      </w:r>
      <w:r>
        <w:rPr>
          <w:rFonts w:hint="eastAsia"/>
          <w:spacing w:val="-130"/>
          <w:sz w:val="24"/>
          <w:szCs w:val="24"/>
          <w:lang w:eastAsia="zh-CN"/>
        </w:rPr>
        <w:t>）</w:t>
      </w:r>
      <w:r>
        <w:rPr>
          <w:rFonts w:hint="eastAsia"/>
          <w:sz w:val="24"/>
          <w:szCs w:val="24"/>
          <w:lang w:eastAsia="zh-CN"/>
        </w:rPr>
        <w:t>；</w:t>
      </w:r>
    </w:p>
    <w:p>
      <w:pPr>
        <w:pStyle w:val="3"/>
        <w:tabs>
          <w:tab w:val="left" w:pos="3668"/>
        </w:tabs>
        <w:spacing w:line="440" w:lineRule="exact"/>
        <w:ind w:right="491" w:firstLine="520"/>
        <w:rPr>
          <w:sz w:val="24"/>
          <w:szCs w:val="24"/>
          <w:lang w:eastAsia="zh-CN"/>
        </w:rPr>
      </w:pPr>
      <w:r>
        <w:rPr>
          <w:rFonts w:cs="宋体"/>
          <w:w w:val="95"/>
          <w:sz w:val="24"/>
          <w:szCs w:val="24"/>
          <w:lang w:eastAsia="zh-CN"/>
        </w:rPr>
        <w:t>--</w:t>
      </w:r>
      <w:r>
        <w:rPr>
          <w:rFonts w:hint="eastAsia"/>
          <w:w w:val="95"/>
          <w:sz w:val="24"/>
          <w:szCs w:val="24"/>
          <w:lang w:eastAsia="zh-CN"/>
        </w:rPr>
        <w:t>负责</w:t>
      </w:r>
      <w:r>
        <w:rPr>
          <w:rFonts w:hint="eastAsia"/>
          <w:spacing w:val="1"/>
          <w:w w:val="95"/>
          <w:sz w:val="24"/>
          <w:szCs w:val="24"/>
          <w:lang w:eastAsia="zh-CN"/>
        </w:rPr>
        <w:t>各部门内</w:t>
      </w:r>
      <w:r>
        <w:rPr>
          <w:rFonts w:hint="eastAsia"/>
          <w:w w:val="95"/>
          <w:sz w:val="24"/>
          <w:szCs w:val="24"/>
          <w:lang w:eastAsia="zh-CN"/>
        </w:rPr>
        <w:t>部组织</w:t>
      </w:r>
      <w:r>
        <w:rPr>
          <w:rFonts w:hint="eastAsia"/>
          <w:spacing w:val="1"/>
          <w:w w:val="95"/>
          <w:sz w:val="24"/>
          <w:szCs w:val="24"/>
          <w:lang w:eastAsia="zh-CN"/>
        </w:rPr>
        <w:t>对</w:t>
      </w:r>
      <w:r>
        <w:rPr>
          <w:rFonts w:hint="eastAsia"/>
          <w:w w:val="95"/>
          <w:sz w:val="24"/>
          <w:szCs w:val="24"/>
          <w:lang w:eastAsia="zh-CN"/>
        </w:rPr>
        <w:t>不合</w:t>
      </w:r>
      <w:r>
        <w:rPr>
          <w:rFonts w:hint="eastAsia"/>
          <w:spacing w:val="1"/>
          <w:w w:val="95"/>
          <w:sz w:val="24"/>
          <w:szCs w:val="24"/>
          <w:lang w:eastAsia="zh-CN"/>
        </w:rPr>
        <w:t>格</w:t>
      </w:r>
      <w:r>
        <w:rPr>
          <w:rFonts w:hint="eastAsia"/>
          <w:w w:val="95"/>
          <w:sz w:val="24"/>
          <w:szCs w:val="24"/>
          <w:lang w:eastAsia="zh-CN"/>
        </w:rPr>
        <w:t>品</w:t>
      </w:r>
      <w:r>
        <w:rPr>
          <w:rFonts w:hint="eastAsia"/>
          <w:spacing w:val="1"/>
          <w:w w:val="95"/>
          <w:sz w:val="24"/>
          <w:szCs w:val="24"/>
          <w:lang w:eastAsia="zh-CN"/>
        </w:rPr>
        <w:t>评</w:t>
      </w:r>
      <w:r>
        <w:rPr>
          <w:rFonts w:hint="eastAsia"/>
          <w:w w:val="95"/>
          <w:sz w:val="24"/>
          <w:szCs w:val="24"/>
          <w:lang w:eastAsia="zh-CN"/>
        </w:rPr>
        <w:t>审和处</w:t>
      </w:r>
      <w:r>
        <w:rPr>
          <w:rFonts w:hint="eastAsia"/>
          <w:spacing w:val="1"/>
          <w:w w:val="95"/>
          <w:sz w:val="24"/>
          <w:szCs w:val="24"/>
          <w:lang w:eastAsia="zh-CN"/>
        </w:rPr>
        <w:t>置</w:t>
      </w:r>
      <w:r>
        <w:rPr>
          <w:rFonts w:hint="eastAsia"/>
          <w:spacing w:val="-107"/>
          <w:w w:val="95"/>
          <w:sz w:val="24"/>
          <w:szCs w:val="24"/>
          <w:lang w:eastAsia="zh-CN"/>
        </w:rPr>
        <w:t>，</w:t>
      </w:r>
      <w:r>
        <w:rPr>
          <w:rFonts w:hint="eastAsia"/>
          <w:spacing w:val="1"/>
          <w:w w:val="95"/>
          <w:sz w:val="24"/>
          <w:szCs w:val="24"/>
          <w:lang w:eastAsia="zh-CN"/>
        </w:rPr>
        <w:t>并</w:t>
      </w:r>
      <w:r>
        <w:rPr>
          <w:rFonts w:hint="eastAsia"/>
          <w:w w:val="95"/>
          <w:sz w:val="24"/>
          <w:szCs w:val="24"/>
          <w:lang w:eastAsia="zh-CN"/>
        </w:rPr>
        <w:t>对生</w:t>
      </w:r>
      <w:r>
        <w:rPr>
          <w:rFonts w:hint="eastAsia"/>
          <w:spacing w:val="1"/>
          <w:w w:val="95"/>
          <w:sz w:val="24"/>
          <w:szCs w:val="24"/>
          <w:lang w:eastAsia="zh-CN"/>
        </w:rPr>
        <w:t>产</w:t>
      </w:r>
      <w:r>
        <w:rPr>
          <w:rFonts w:hint="eastAsia"/>
          <w:w w:val="95"/>
          <w:sz w:val="24"/>
          <w:szCs w:val="24"/>
          <w:lang w:eastAsia="zh-CN"/>
        </w:rPr>
        <w:t>过程中</w:t>
      </w:r>
      <w:r>
        <w:rPr>
          <w:rFonts w:hint="eastAsia"/>
          <w:spacing w:val="1"/>
          <w:w w:val="95"/>
          <w:sz w:val="24"/>
          <w:szCs w:val="24"/>
          <w:lang w:eastAsia="zh-CN"/>
        </w:rPr>
        <w:t>出</w:t>
      </w:r>
      <w:r>
        <w:rPr>
          <w:rFonts w:hint="eastAsia"/>
          <w:w w:val="95"/>
          <w:sz w:val="24"/>
          <w:szCs w:val="24"/>
          <w:lang w:eastAsia="zh-CN"/>
        </w:rPr>
        <w:t>现</w:t>
      </w:r>
      <w:r>
        <w:rPr>
          <w:rFonts w:hint="eastAsia"/>
          <w:sz w:val="24"/>
          <w:szCs w:val="24"/>
          <w:lang w:eastAsia="zh-CN"/>
        </w:rPr>
        <w:t>和流转</w:t>
      </w:r>
      <w:r>
        <w:rPr>
          <w:rFonts w:hint="eastAsia"/>
          <w:spacing w:val="2"/>
          <w:sz w:val="24"/>
          <w:szCs w:val="24"/>
          <w:lang w:eastAsia="zh-CN"/>
        </w:rPr>
        <w:t>下</w:t>
      </w:r>
      <w:r>
        <w:rPr>
          <w:rFonts w:hint="eastAsia"/>
          <w:sz w:val="24"/>
          <w:szCs w:val="24"/>
          <w:lang w:eastAsia="zh-CN"/>
        </w:rPr>
        <w:t>工序</w:t>
      </w:r>
      <w:r>
        <w:rPr>
          <w:rFonts w:hint="eastAsia"/>
          <w:spacing w:val="2"/>
          <w:sz w:val="24"/>
          <w:szCs w:val="24"/>
          <w:lang w:eastAsia="zh-CN"/>
        </w:rPr>
        <w:t>的</w:t>
      </w:r>
      <w:r>
        <w:rPr>
          <w:rFonts w:hint="eastAsia"/>
          <w:sz w:val="24"/>
          <w:szCs w:val="24"/>
          <w:lang w:eastAsia="zh-CN"/>
        </w:rPr>
        <w:t>废</w:t>
      </w:r>
      <w:r>
        <w:rPr>
          <w:rFonts w:hint="eastAsia"/>
          <w:spacing w:val="2"/>
          <w:sz w:val="24"/>
          <w:szCs w:val="24"/>
          <w:lang w:eastAsia="zh-CN"/>
        </w:rPr>
        <w:t>品</w:t>
      </w:r>
      <w:r>
        <w:rPr>
          <w:rFonts w:hint="eastAsia"/>
          <w:sz w:val="24"/>
          <w:szCs w:val="24"/>
          <w:lang w:eastAsia="zh-CN"/>
        </w:rPr>
        <w:t>进行监控、</w:t>
      </w:r>
      <w:r>
        <w:rPr>
          <w:rFonts w:hint="eastAsia"/>
          <w:spacing w:val="2"/>
          <w:sz w:val="24"/>
          <w:szCs w:val="24"/>
          <w:lang w:eastAsia="zh-CN"/>
        </w:rPr>
        <w:t>确</w:t>
      </w:r>
      <w:r>
        <w:rPr>
          <w:rFonts w:hint="eastAsia"/>
          <w:sz w:val="24"/>
          <w:szCs w:val="24"/>
          <w:lang w:eastAsia="zh-CN"/>
        </w:rPr>
        <w:t>认；</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到</w:t>
      </w:r>
      <w:r>
        <w:rPr>
          <w:rFonts w:hint="eastAsia"/>
          <w:sz w:val="24"/>
          <w:szCs w:val="24"/>
          <w:lang w:eastAsia="zh-CN"/>
        </w:rPr>
        <w:t>期测</w:t>
      </w:r>
      <w:r>
        <w:rPr>
          <w:rFonts w:hint="eastAsia"/>
          <w:spacing w:val="2"/>
          <w:sz w:val="24"/>
          <w:szCs w:val="24"/>
          <w:lang w:eastAsia="zh-CN"/>
        </w:rPr>
        <w:t>量</w:t>
      </w:r>
      <w:r>
        <w:rPr>
          <w:rFonts w:hint="eastAsia"/>
          <w:sz w:val="24"/>
          <w:szCs w:val="24"/>
          <w:lang w:eastAsia="zh-CN"/>
        </w:rPr>
        <w:t>量</w:t>
      </w:r>
      <w:r>
        <w:rPr>
          <w:rFonts w:hint="eastAsia"/>
          <w:spacing w:val="2"/>
          <w:sz w:val="24"/>
          <w:szCs w:val="24"/>
          <w:lang w:eastAsia="zh-CN"/>
        </w:rPr>
        <w:t>具</w:t>
      </w:r>
      <w:r>
        <w:rPr>
          <w:rFonts w:hint="eastAsia"/>
          <w:sz w:val="24"/>
          <w:szCs w:val="24"/>
          <w:lang w:eastAsia="zh-CN"/>
        </w:rPr>
        <w:t>及测量</w:t>
      </w:r>
      <w:r>
        <w:rPr>
          <w:rFonts w:hint="eastAsia"/>
          <w:spacing w:val="2"/>
          <w:sz w:val="24"/>
          <w:szCs w:val="24"/>
          <w:lang w:eastAsia="zh-CN"/>
        </w:rPr>
        <w:t>设</w:t>
      </w:r>
      <w:r>
        <w:rPr>
          <w:rFonts w:hint="eastAsia"/>
          <w:sz w:val="24"/>
          <w:szCs w:val="24"/>
          <w:lang w:eastAsia="zh-CN"/>
        </w:rPr>
        <w:t>备的</w:t>
      </w:r>
      <w:r>
        <w:rPr>
          <w:rFonts w:hint="eastAsia"/>
          <w:spacing w:val="2"/>
          <w:sz w:val="24"/>
          <w:szCs w:val="24"/>
          <w:lang w:eastAsia="zh-CN"/>
        </w:rPr>
        <w:t>送</w:t>
      </w:r>
      <w:r>
        <w:rPr>
          <w:rFonts w:hint="eastAsia"/>
          <w:sz w:val="24"/>
          <w:szCs w:val="24"/>
          <w:lang w:eastAsia="zh-CN"/>
        </w:rPr>
        <w:t>检</w:t>
      </w:r>
      <w:r>
        <w:rPr>
          <w:rFonts w:hint="eastAsia"/>
          <w:spacing w:val="2"/>
          <w:sz w:val="24"/>
          <w:szCs w:val="24"/>
          <w:lang w:eastAsia="zh-CN"/>
        </w:rPr>
        <w:t>，</w:t>
      </w:r>
      <w:r>
        <w:rPr>
          <w:rFonts w:hint="eastAsia"/>
          <w:sz w:val="24"/>
          <w:szCs w:val="24"/>
          <w:lang w:eastAsia="zh-CN"/>
        </w:rPr>
        <w:t>正确使</w:t>
      </w:r>
      <w:r>
        <w:rPr>
          <w:rFonts w:hint="eastAsia"/>
          <w:spacing w:val="2"/>
          <w:sz w:val="24"/>
          <w:szCs w:val="24"/>
          <w:lang w:eastAsia="zh-CN"/>
        </w:rPr>
        <w:t>用</w:t>
      </w:r>
      <w:r>
        <w:rPr>
          <w:rFonts w:hint="eastAsia"/>
          <w:sz w:val="24"/>
          <w:szCs w:val="24"/>
          <w:lang w:eastAsia="zh-CN"/>
        </w:rPr>
        <w:t>监视</w:t>
      </w:r>
      <w:r>
        <w:rPr>
          <w:rFonts w:hint="eastAsia"/>
          <w:spacing w:val="2"/>
          <w:sz w:val="24"/>
          <w:szCs w:val="24"/>
          <w:lang w:eastAsia="zh-CN"/>
        </w:rPr>
        <w:t>测</w:t>
      </w:r>
      <w:r>
        <w:rPr>
          <w:rFonts w:hint="eastAsia"/>
          <w:sz w:val="24"/>
          <w:szCs w:val="24"/>
          <w:lang w:eastAsia="zh-CN"/>
        </w:rPr>
        <w:t>量</w:t>
      </w:r>
      <w:r>
        <w:rPr>
          <w:rFonts w:hint="eastAsia"/>
          <w:spacing w:val="2"/>
          <w:sz w:val="24"/>
          <w:szCs w:val="24"/>
          <w:lang w:eastAsia="zh-CN"/>
        </w:rPr>
        <w:t>装</w:t>
      </w:r>
      <w:r>
        <w:rPr>
          <w:rFonts w:hint="eastAsia"/>
          <w:sz w:val="24"/>
          <w:szCs w:val="24"/>
          <w:lang w:eastAsia="zh-CN"/>
        </w:rPr>
        <w:t>置；</w:t>
      </w:r>
    </w:p>
    <w:p>
      <w:pPr>
        <w:pStyle w:val="3"/>
        <w:spacing w:line="440" w:lineRule="exact"/>
        <w:ind w:right="47" w:firstLine="520"/>
        <w:rPr>
          <w:sz w:val="24"/>
          <w:szCs w:val="24"/>
          <w:lang w:eastAsia="zh-CN"/>
        </w:rPr>
      </w:pPr>
      <w:r>
        <w:rPr>
          <w:rFonts w:cs="宋体"/>
          <w:w w:val="95"/>
          <w:sz w:val="24"/>
          <w:szCs w:val="24"/>
          <w:lang w:eastAsia="zh-CN"/>
        </w:rPr>
        <w:t>--</w:t>
      </w:r>
      <w:r>
        <w:rPr>
          <w:rFonts w:hint="eastAsia"/>
          <w:w w:val="95"/>
          <w:sz w:val="24"/>
          <w:szCs w:val="24"/>
          <w:lang w:eastAsia="zh-CN"/>
        </w:rPr>
        <w:t>负责</w:t>
      </w:r>
      <w:r>
        <w:rPr>
          <w:rFonts w:hint="eastAsia"/>
          <w:spacing w:val="1"/>
          <w:w w:val="95"/>
          <w:sz w:val="24"/>
          <w:szCs w:val="24"/>
          <w:lang w:eastAsia="zh-CN"/>
        </w:rPr>
        <w:t>对</w:t>
      </w:r>
      <w:r>
        <w:rPr>
          <w:rFonts w:hint="eastAsia"/>
          <w:w w:val="95"/>
          <w:sz w:val="24"/>
          <w:szCs w:val="24"/>
          <w:lang w:eastAsia="zh-CN"/>
        </w:rPr>
        <w:t>质量</w:t>
      </w:r>
      <w:r>
        <w:rPr>
          <w:rFonts w:hint="eastAsia"/>
          <w:spacing w:val="1"/>
          <w:w w:val="95"/>
          <w:sz w:val="24"/>
          <w:szCs w:val="24"/>
          <w:lang w:eastAsia="zh-CN"/>
        </w:rPr>
        <w:t>数</w:t>
      </w:r>
      <w:r>
        <w:rPr>
          <w:rFonts w:hint="eastAsia"/>
          <w:w w:val="95"/>
          <w:sz w:val="24"/>
          <w:szCs w:val="24"/>
          <w:lang w:eastAsia="zh-CN"/>
        </w:rPr>
        <w:t>据</w:t>
      </w:r>
      <w:r>
        <w:rPr>
          <w:rFonts w:hint="eastAsia"/>
          <w:spacing w:val="1"/>
          <w:w w:val="95"/>
          <w:sz w:val="24"/>
          <w:szCs w:val="24"/>
          <w:lang w:eastAsia="zh-CN"/>
        </w:rPr>
        <w:t>的</w:t>
      </w:r>
      <w:r>
        <w:rPr>
          <w:rFonts w:hint="eastAsia"/>
          <w:w w:val="95"/>
          <w:sz w:val="24"/>
          <w:szCs w:val="24"/>
          <w:lang w:eastAsia="zh-CN"/>
        </w:rPr>
        <w:t>汇总</w:t>
      </w:r>
      <w:r>
        <w:rPr>
          <w:rFonts w:hint="eastAsia"/>
          <w:spacing w:val="-54"/>
          <w:w w:val="95"/>
          <w:sz w:val="24"/>
          <w:szCs w:val="24"/>
          <w:lang w:eastAsia="zh-CN"/>
        </w:rPr>
        <w:t>、</w:t>
      </w:r>
      <w:r>
        <w:rPr>
          <w:rFonts w:hint="eastAsia"/>
          <w:spacing w:val="1"/>
          <w:w w:val="95"/>
          <w:sz w:val="24"/>
          <w:szCs w:val="24"/>
          <w:lang w:eastAsia="zh-CN"/>
        </w:rPr>
        <w:t>统</w:t>
      </w:r>
      <w:r>
        <w:rPr>
          <w:rFonts w:hint="eastAsia"/>
          <w:w w:val="95"/>
          <w:sz w:val="24"/>
          <w:szCs w:val="24"/>
          <w:lang w:eastAsia="zh-CN"/>
        </w:rPr>
        <w:t>计和</w:t>
      </w:r>
      <w:r>
        <w:rPr>
          <w:rFonts w:hint="eastAsia"/>
          <w:spacing w:val="1"/>
          <w:w w:val="95"/>
          <w:sz w:val="24"/>
          <w:szCs w:val="24"/>
          <w:lang w:eastAsia="zh-CN"/>
        </w:rPr>
        <w:t>分</w:t>
      </w:r>
      <w:r>
        <w:rPr>
          <w:rFonts w:hint="eastAsia"/>
          <w:w w:val="95"/>
          <w:sz w:val="24"/>
          <w:szCs w:val="24"/>
          <w:lang w:eastAsia="zh-CN"/>
        </w:rPr>
        <w:t>析</w:t>
      </w:r>
      <w:r>
        <w:rPr>
          <w:rFonts w:hint="eastAsia"/>
          <w:spacing w:val="-51"/>
          <w:w w:val="95"/>
          <w:sz w:val="24"/>
          <w:szCs w:val="24"/>
          <w:lang w:eastAsia="zh-CN"/>
        </w:rPr>
        <w:t>，</w:t>
      </w:r>
      <w:r>
        <w:rPr>
          <w:rFonts w:hint="eastAsia"/>
          <w:w w:val="95"/>
          <w:sz w:val="24"/>
          <w:szCs w:val="24"/>
          <w:lang w:eastAsia="zh-CN"/>
        </w:rPr>
        <w:t>负责因</w:t>
      </w:r>
      <w:r>
        <w:rPr>
          <w:rFonts w:hint="eastAsia"/>
          <w:spacing w:val="1"/>
          <w:w w:val="95"/>
          <w:sz w:val="24"/>
          <w:szCs w:val="24"/>
          <w:lang w:eastAsia="zh-CN"/>
        </w:rPr>
        <w:t>产</w:t>
      </w:r>
      <w:r>
        <w:rPr>
          <w:rFonts w:hint="eastAsia"/>
          <w:w w:val="95"/>
          <w:sz w:val="24"/>
          <w:szCs w:val="24"/>
          <w:lang w:eastAsia="zh-CN"/>
        </w:rPr>
        <w:t>品质</w:t>
      </w:r>
      <w:r>
        <w:rPr>
          <w:rFonts w:hint="eastAsia"/>
          <w:spacing w:val="1"/>
          <w:w w:val="95"/>
          <w:sz w:val="24"/>
          <w:szCs w:val="24"/>
          <w:lang w:eastAsia="zh-CN"/>
        </w:rPr>
        <w:t>量</w:t>
      </w:r>
      <w:r>
        <w:rPr>
          <w:rFonts w:hint="eastAsia"/>
          <w:w w:val="95"/>
          <w:sz w:val="24"/>
          <w:szCs w:val="24"/>
          <w:lang w:eastAsia="zh-CN"/>
        </w:rPr>
        <w:t>问</w:t>
      </w:r>
      <w:r>
        <w:rPr>
          <w:rFonts w:hint="eastAsia"/>
          <w:spacing w:val="1"/>
          <w:w w:val="95"/>
          <w:sz w:val="24"/>
          <w:szCs w:val="24"/>
          <w:lang w:eastAsia="zh-CN"/>
        </w:rPr>
        <w:t>题</w:t>
      </w:r>
      <w:r>
        <w:rPr>
          <w:rFonts w:hint="eastAsia"/>
          <w:w w:val="95"/>
          <w:sz w:val="24"/>
          <w:szCs w:val="24"/>
          <w:lang w:eastAsia="zh-CN"/>
        </w:rPr>
        <w:t>所采取</w:t>
      </w:r>
      <w:r>
        <w:rPr>
          <w:rFonts w:hint="eastAsia"/>
          <w:spacing w:val="1"/>
          <w:w w:val="95"/>
          <w:sz w:val="24"/>
          <w:szCs w:val="24"/>
          <w:lang w:eastAsia="zh-CN"/>
        </w:rPr>
        <w:t>纠</w:t>
      </w:r>
      <w:r>
        <w:rPr>
          <w:rFonts w:hint="eastAsia"/>
          <w:w w:val="95"/>
          <w:sz w:val="24"/>
          <w:szCs w:val="24"/>
          <w:lang w:eastAsia="zh-CN"/>
        </w:rPr>
        <w:t>正</w:t>
      </w:r>
      <w:r>
        <w:rPr>
          <w:rFonts w:hint="eastAsia"/>
          <w:sz w:val="24"/>
          <w:szCs w:val="24"/>
          <w:lang w:eastAsia="zh-CN"/>
        </w:rPr>
        <w:t>措施实</w:t>
      </w:r>
      <w:r>
        <w:rPr>
          <w:rFonts w:hint="eastAsia"/>
          <w:spacing w:val="2"/>
          <w:sz w:val="24"/>
          <w:szCs w:val="24"/>
          <w:lang w:eastAsia="zh-CN"/>
        </w:rPr>
        <w:t>施</w:t>
      </w:r>
      <w:r>
        <w:rPr>
          <w:rFonts w:hint="eastAsia"/>
          <w:sz w:val="24"/>
          <w:szCs w:val="24"/>
          <w:lang w:eastAsia="zh-CN"/>
        </w:rPr>
        <w:t>的跟</w:t>
      </w:r>
      <w:r>
        <w:rPr>
          <w:rFonts w:hint="eastAsia"/>
          <w:spacing w:val="2"/>
          <w:sz w:val="24"/>
          <w:szCs w:val="24"/>
          <w:lang w:eastAsia="zh-CN"/>
        </w:rPr>
        <w:t>踪</w:t>
      </w:r>
      <w:r>
        <w:rPr>
          <w:rFonts w:hint="eastAsia"/>
          <w:sz w:val="24"/>
          <w:szCs w:val="24"/>
          <w:lang w:eastAsia="zh-CN"/>
        </w:rPr>
        <w:t>验</w:t>
      </w:r>
      <w:r>
        <w:rPr>
          <w:rFonts w:hint="eastAsia"/>
          <w:spacing w:val="2"/>
          <w:sz w:val="24"/>
          <w:szCs w:val="24"/>
          <w:lang w:eastAsia="zh-CN"/>
        </w:rPr>
        <w:t>证</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协</w:t>
      </w:r>
      <w:r>
        <w:rPr>
          <w:rFonts w:hint="eastAsia"/>
          <w:sz w:val="24"/>
          <w:szCs w:val="24"/>
          <w:lang w:eastAsia="zh-CN"/>
        </w:rPr>
        <w:t>调、</w:t>
      </w:r>
      <w:r>
        <w:rPr>
          <w:rFonts w:hint="eastAsia"/>
          <w:spacing w:val="2"/>
          <w:sz w:val="24"/>
          <w:szCs w:val="24"/>
          <w:lang w:eastAsia="zh-CN"/>
        </w:rPr>
        <w:t>组</w:t>
      </w:r>
      <w:r>
        <w:rPr>
          <w:rFonts w:hint="eastAsia"/>
          <w:sz w:val="24"/>
          <w:szCs w:val="24"/>
          <w:lang w:eastAsia="zh-CN"/>
        </w:rPr>
        <w:t>织</w:t>
      </w:r>
      <w:r>
        <w:rPr>
          <w:rFonts w:hint="eastAsia"/>
          <w:spacing w:val="2"/>
          <w:sz w:val="24"/>
          <w:szCs w:val="24"/>
          <w:lang w:eastAsia="zh-CN"/>
        </w:rPr>
        <w:t>解</w:t>
      </w:r>
      <w:r>
        <w:rPr>
          <w:rFonts w:hint="eastAsia"/>
          <w:sz w:val="24"/>
          <w:szCs w:val="24"/>
          <w:lang w:eastAsia="zh-CN"/>
        </w:rPr>
        <w:t>决车间</w:t>
      </w:r>
      <w:r>
        <w:rPr>
          <w:rFonts w:hint="eastAsia"/>
          <w:spacing w:val="2"/>
          <w:sz w:val="24"/>
          <w:szCs w:val="24"/>
          <w:lang w:eastAsia="zh-CN"/>
        </w:rPr>
        <w:t>之</w:t>
      </w:r>
      <w:r>
        <w:rPr>
          <w:rFonts w:hint="eastAsia"/>
          <w:sz w:val="24"/>
          <w:szCs w:val="24"/>
          <w:lang w:eastAsia="zh-CN"/>
        </w:rPr>
        <w:t>间的</w:t>
      </w:r>
      <w:r>
        <w:rPr>
          <w:rFonts w:hint="eastAsia"/>
          <w:spacing w:val="2"/>
          <w:sz w:val="24"/>
          <w:szCs w:val="24"/>
          <w:lang w:eastAsia="zh-CN"/>
        </w:rPr>
        <w:t>工</w:t>
      </w:r>
      <w:r>
        <w:rPr>
          <w:rFonts w:hint="eastAsia"/>
          <w:sz w:val="24"/>
          <w:szCs w:val="24"/>
          <w:lang w:eastAsia="zh-CN"/>
        </w:rPr>
        <w:t>艺</w:t>
      </w:r>
      <w:r>
        <w:rPr>
          <w:rFonts w:hint="eastAsia"/>
          <w:spacing w:val="2"/>
          <w:sz w:val="24"/>
          <w:szCs w:val="24"/>
          <w:lang w:eastAsia="zh-CN"/>
        </w:rPr>
        <w:t>、</w:t>
      </w:r>
      <w:r>
        <w:rPr>
          <w:rFonts w:hint="eastAsia"/>
          <w:sz w:val="24"/>
          <w:szCs w:val="24"/>
          <w:lang w:eastAsia="zh-CN"/>
        </w:rPr>
        <w:t>质量问</w:t>
      </w:r>
      <w:r>
        <w:rPr>
          <w:rFonts w:hint="eastAsia"/>
          <w:spacing w:val="2"/>
          <w:sz w:val="24"/>
          <w:szCs w:val="24"/>
          <w:lang w:eastAsia="zh-CN"/>
        </w:rPr>
        <w:t>题</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对</w:t>
      </w:r>
      <w:r>
        <w:rPr>
          <w:rFonts w:hint="eastAsia"/>
          <w:sz w:val="24"/>
          <w:szCs w:val="24"/>
          <w:lang w:eastAsia="zh-CN"/>
        </w:rPr>
        <w:t>本事</w:t>
      </w:r>
      <w:r>
        <w:rPr>
          <w:rFonts w:hint="eastAsia"/>
          <w:spacing w:val="2"/>
          <w:sz w:val="24"/>
          <w:szCs w:val="24"/>
          <w:lang w:eastAsia="zh-CN"/>
        </w:rPr>
        <w:t>业</w:t>
      </w:r>
      <w:r>
        <w:rPr>
          <w:rFonts w:hint="eastAsia"/>
          <w:sz w:val="24"/>
          <w:szCs w:val="24"/>
          <w:lang w:eastAsia="zh-CN"/>
        </w:rPr>
        <w:t>部</w:t>
      </w:r>
      <w:r>
        <w:rPr>
          <w:rFonts w:hint="eastAsia"/>
          <w:spacing w:val="2"/>
          <w:sz w:val="24"/>
          <w:szCs w:val="24"/>
          <w:lang w:eastAsia="zh-CN"/>
        </w:rPr>
        <w:t>质</w:t>
      </w:r>
      <w:r>
        <w:rPr>
          <w:rFonts w:hint="eastAsia"/>
          <w:sz w:val="24"/>
          <w:szCs w:val="24"/>
          <w:lang w:eastAsia="zh-CN"/>
        </w:rPr>
        <w:t>量事故</w:t>
      </w:r>
      <w:r>
        <w:rPr>
          <w:rFonts w:hint="eastAsia"/>
          <w:spacing w:val="2"/>
          <w:sz w:val="24"/>
          <w:szCs w:val="24"/>
          <w:lang w:eastAsia="zh-CN"/>
        </w:rPr>
        <w:t>的</w:t>
      </w:r>
      <w:r>
        <w:rPr>
          <w:rFonts w:hint="eastAsia"/>
          <w:sz w:val="24"/>
          <w:szCs w:val="24"/>
          <w:lang w:eastAsia="zh-CN"/>
        </w:rPr>
        <w:t>调查</w:t>
      </w:r>
      <w:r>
        <w:rPr>
          <w:rFonts w:hint="eastAsia"/>
          <w:spacing w:val="2"/>
          <w:sz w:val="24"/>
          <w:szCs w:val="24"/>
          <w:lang w:eastAsia="zh-CN"/>
        </w:rPr>
        <w:t>、</w:t>
      </w:r>
      <w:r>
        <w:rPr>
          <w:rFonts w:hint="eastAsia"/>
          <w:sz w:val="24"/>
          <w:szCs w:val="24"/>
          <w:lang w:eastAsia="zh-CN"/>
        </w:rPr>
        <w:t>处</w:t>
      </w:r>
      <w:r>
        <w:rPr>
          <w:rFonts w:hint="eastAsia"/>
          <w:spacing w:val="2"/>
          <w:sz w:val="24"/>
          <w:szCs w:val="24"/>
          <w:lang w:eastAsia="zh-CN"/>
        </w:rPr>
        <w:t>理</w:t>
      </w:r>
      <w:r>
        <w:rPr>
          <w:rFonts w:hint="eastAsia"/>
          <w:sz w:val="24"/>
          <w:szCs w:val="24"/>
          <w:lang w:eastAsia="zh-CN"/>
        </w:rPr>
        <w:t>，跟进</w:t>
      </w:r>
      <w:r>
        <w:rPr>
          <w:rFonts w:hint="eastAsia"/>
          <w:spacing w:val="2"/>
          <w:sz w:val="24"/>
          <w:szCs w:val="24"/>
          <w:lang w:eastAsia="zh-CN"/>
        </w:rPr>
        <w:t>验</w:t>
      </w:r>
      <w:r>
        <w:rPr>
          <w:rFonts w:hint="eastAsia"/>
          <w:sz w:val="24"/>
          <w:szCs w:val="24"/>
          <w:lang w:eastAsia="zh-CN"/>
        </w:rPr>
        <w:t>证整</w:t>
      </w:r>
      <w:r>
        <w:rPr>
          <w:rFonts w:hint="eastAsia"/>
          <w:spacing w:val="2"/>
          <w:sz w:val="24"/>
          <w:szCs w:val="24"/>
          <w:lang w:eastAsia="zh-CN"/>
        </w:rPr>
        <w:t>改</w:t>
      </w:r>
      <w:r>
        <w:rPr>
          <w:rFonts w:hint="eastAsia"/>
          <w:sz w:val="24"/>
          <w:szCs w:val="24"/>
          <w:lang w:eastAsia="zh-CN"/>
        </w:rPr>
        <w:t>措</w:t>
      </w:r>
      <w:r>
        <w:rPr>
          <w:rFonts w:hint="eastAsia"/>
          <w:spacing w:val="2"/>
          <w:sz w:val="24"/>
          <w:szCs w:val="24"/>
          <w:lang w:eastAsia="zh-CN"/>
        </w:rPr>
        <w:t>施</w:t>
      </w:r>
      <w:r>
        <w:rPr>
          <w:rFonts w:hint="eastAsia"/>
          <w:sz w:val="24"/>
          <w:szCs w:val="24"/>
          <w:lang w:eastAsia="zh-CN"/>
        </w:rPr>
        <w:t>结果；</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参</w:t>
      </w:r>
      <w:r>
        <w:rPr>
          <w:rFonts w:hint="eastAsia"/>
          <w:sz w:val="24"/>
          <w:szCs w:val="24"/>
          <w:lang w:eastAsia="zh-CN"/>
        </w:rPr>
        <w:t>与合</w:t>
      </w:r>
      <w:r>
        <w:rPr>
          <w:rFonts w:hint="eastAsia"/>
          <w:spacing w:val="2"/>
          <w:sz w:val="24"/>
          <w:szCs w:val="24"/>
          <w:lang w:eastAsia="zh-CN"/>
        </w:rPr>
        <w:t>同</w:t>
      </w:r>
      <w:r>
        <w:rPr>
          <w:rFonts w:hint="eastAsia"/>
          <w:sz w:val="24"/>
          <w:szCs w:val="24"/>
          <w:lang w:eastAsia="zh-CN"/>
        </w:rPr>
        <w:t>评</w:t>
      </w:r>
      <w:r>
        <w:rPr>
          <w:rFonts w:hint="eastAsia"/>
          <w:spacing w:val="2"/>
          <w:sz w:val="24"/>
          <w:szCs w:val="24"/>
          <w:lang w:eastAsia="zh-CN"/>
        </w:rPr>
        <w:t>审</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认</w:t>
      </w:r>
      <w:r>
        <w:rPr>
          <w:rFonts w:hint="eastAsia"/>
          <w:sz w:val="24"/>
          <w:szCs w:val="24"/>
          <w:lang w:eastAsia="zh-CN"/>
        </w:rPr>
        <w:t>证产</w:t>
      </w:r>
      <w:r>
        <w:rPr>
          <w:rFonts w:hint="eastAsia"/>
          <w:spacing w:val="2"/>
          <w:sz w:val="24"/>
          <w:szCs w:val="24"/>
          <w:lang w:eastAsia="zh-CN"/>
        </w:rPr>
        <w:t>品</w:t>
      </w:r>
      <w:r>
        <w:rPr>
          <w:rFonts w:hint="eastAsia"/>
          <w:sz w:val="24"/>
          <w:szCs w:val="24"/>
          <w:lang w:eastAsia="zh-CN"/>
        </w:rPr>
        <w:t>的</w:t>
      </w:r>
      <w:r>
        <w:rPr>
          <w:rFonts w:hint="eastAsia"/>
          <w:spacing w:val="2"/>
          <w:sz w:val="24"/>
          <w:szCs w:val="24"/>
          <w:lang w:eastAsia="zh-CN"/>
        </w:rPr>
        <w:t>例</w:t>
      </w:r>
      <w:r>
        <w:rPr>
          <w:rFonts w:hint="eastAsia"/>
          <w:sz w:val="24"/>
          <w:szCs w:val="24"/>
          <w:lang w:eastAsia="zh-CN"/>
        </w:rPr>
        <w:t>行检验</w:t>
      </w:r>
      <w:r>
        <w:rPr>
          <w:rFonts w:hint="eastAsia"/>
          <w:spacing w:val="2"/>
          <w:sz w:val="24"/>
          <w:szCs w:val="24"/>
          <w:lang w:eastAsia="zh-CN"/>
        </w:rPr>
        <w:t>和</w:t>
      </w:r>
      <w:r>
        <w:rPr>
          <w:rFonts w:hint="eastAsia"/>
          <w:sz w:val="24"/>
          <w:szCs w:val="24"/>
          <w:lang w:eastAsia="zh-CN"/>
        </w:rPr>
        <w:t>确认</w:t>
      </w:r>
      <w:r>
        <w:rPr>
          <w:rFonts w:hint="eastAsia"/>
          <w:spacing w:val="2"/>
          <w:sz w:val="24"/>
          <w:szCs w:val="24"/>
          <w:lang w:eastAsia="zh-CN"/>
        </w:rPr>
        <w:t>检</w:t>
      </w:r>
      <w:r>
        <w:rPr>
          <w:rFonts w:hint="eastAsia"/>
          <w:sz w:val="24"/>
          <w:szCs w:val="24"/>
          <w:lang w:eastAsia="zh-CN"/>
        </w:rPr>
        <w:t>验。</w:t>
      </w:r>
    </w:p>
    <w:p>
      <w:pPr>
        <w:pStyle w:val="3"/>
        <w:spacing w:line="440" w:lineRule="exact"/>
        <w:ind w:right="127" w:firstLine="520"/>
        <w:rPr>
          <w:sz w:val="24"/>
          <w:szCs w:val="24"/>
          <w:lang w:eastAsia="zh-CN"/>
        </w:rPr>
      </w:pPr>
      <w:r>
        <w:rPr>
          <w:rFonts w:cs="宋体"/>
          <w:w w:val="95"/>
          <w:sz w:val="24"/>
          <w:szCs w:val="24"/>
          <w:lang w:eastAsia="zh-CN"/>
        </w:rPr>
        <w:t>--</w:t>
      </w:r>
      <w:r>
        <w:rPr>
          <w:rFonts w:hint="eastAsia"/>
          <w:w w:val="95"/>
          <w:sz w:val="24"/>
          <w:szCs w:val="24"/>
          <w:lang w:eastAsia="zh-CN"/>
        </w:rPr>
        <w:t>组织</w:t>
      </w:r>
      <w:r>
        <w:rPr>
          <w:rFonts w:hint="eastAsia"/>
          <w:spacing w:val="1"/>
          <w:w w:val="95"/>
          <w:sz w:val="24"/>
          <w:szCs w:val="24"/>
          <w:lang w:eastAsia="zh-CN"/>
        </w:rPr>
        <w:t>实</w:t>
      </w:r>
      <w:r>
        <w:rPr>
          <w:rFonts w:hint="eastAsia"/>
          <w:w w:val="95"/>
          <w:sz w:val="24"/>
          <w:szCs w:val="24"/>
          <w:lang w:eastAsia="zh-CN"/>
        </w:rPr>
        <w:t>施产</w:t>
      </w:r>
      <w:r>
        <w:rPr>
          <w:rFonts w:hint="eastAsia"/>
          <w:spacing w:val="1"/>
          <w:w w:val="95"/>
          <w:sz w:val="24"/>
          <w:szCs w:val="24"/>
          <w:lang w:eastAsia="zh-CN"/>
        </w:rPr>
        <w:t>品</w:t>
      </w:r>
      <w:r>
        <w:rPr>
          <w:rFonts w:hint="eastAsia"/>
          <w:w w:val="95"/>
          <w:sz w:val="24"/>
          <w:szCs w:val="24"/>
          <w:lang w:eastAsia="zh-CN"/>
        </w:rPr>
        <w:t>出</w:t>
      </w:r>
      <w:r>
        <w:rPr>
          <w:rFonts w:hint="eastAsia"/>
          <w:spacing w:val="1"/>
          <w:w w:val="95"/>
          <w:sz w:val="24"/>
          <w:szCs w:val="24"/>
          <w:lang w:eastAsia="zh-CN"/>
        </w:rPr>
        <w:t>厂</w:t>
      </w:r>
      <w:r>
        <w:rPr>
          <w:rFonts w:hint="eastAsia"/>
          <w:w w:val="95"/>
          <w:sz w:val="24"/>
          <w:szCs w:val="24"/>
          <w:lang w:eastAsia="zh-CN"/>
        </w:rPr>
        <w:t>监督抽</w:t>
      </w:r>
      <w:r>
        <w:rPr>
          <w:rFonts w:hint="eastAsia"/>
          <w:spacing w:val="1"/>
          <w:w w:val="95"/>
          <w:sz w:val="24"/>
          <w:szCs w:val="24"/>
          <w:lang w:eastAsia="zh-CN"/>
        </w:rPr>
        <w:t>查</w:t>
      </w:r>
      <w:r>
        <w:rPr>
          <w:rFonts w:hint="eastAsia"/>
          <w:w w:val="95"/>
          <w:sz w:val="24"/>
          <w:szCs w:val="24"/>
          <w:lang w:eastAsia="zh-CN"/>
        </w:rPr>
        <w:t>测试</w:t>
      </w:r>
      <w:r>
        <w:rPr>
          <w:rFonts w:hint="eastAsia"/>
          <w:spacing w:val="-51"/>
          <w:w w:val="95"/>
          <w:sz w:val="24"/>
          <w:szCs w:val="24"/>
          <w:lang w:eastAsia="zh-CN"/>
        </w:rPr>
        <w:t>、</w:t>
      </w:r>
      <w:r>
        <w:rPr>
          <w:rFonts w:hint="eastAsia"/>
          <w:w w:val="95"/>
          <w:sz w:val="24"/>
          <w:szCs w:val="24"/>
          <w:lang w:eastAsia="zh-CN"/>
        </w:rPr>
        <w:t>新</w:t>
      </w:r>
      <w:r>
        <w:rPr>
          <w:rFonts w:hint="eastAsia"/>
          <w:spacing w:val="1"/>
          <w:w w:val="95"/>
          <w:sz w:val="24"/>
          <w:szCs w:val="24"/>
          <w:lang w:eastAsia="zh-CN"/>
        </w:rPr>
        <w:t>品</w:t>
      </w:r>
      <w:r>
        <w:rPr>
          <w:rFonts w:hint="eastAsia"/>
          <w:w w:val="95"/>
          <w:sz w:val="24"/>
          <w:szCs w:val="24"/>
          <w:lang w:eastAsia="zh-CN"/>
        </w:rPr>
        <w:t>试验评</w:t>
      </w:r>
      <w:r>
        <w:rPr>
          <w:rFonts w:hint="eastAsia"/>
          <w:spacing w:val="1"/>
          <w:w w:val="95"/>
          <w:sz w:val="24"/>
          <w:szCs w:val="24"/>
          <w:lang w:eastAsia="zh-CN"/>
        </w:rPr>
        <w:t>价</w:t>
      </w:r>
      <w:r>
        <w:rPr>
          <w:rFonts w:hint="eastAsia"/>
          <w:w w:val="95"/>
          <w:sz w:val="24"/>
          <w:szCs w:val="24"/>
          <w:lang w:eastAsia="zh-CN"/>
        </w:rPr>
        <w:t>测试</w:t>
      </w:r>
      <w:r>
        <w:rPr>
          <w:rFonts w:hint="eastAsia"/>
          <w:spacing w:val="-51"/>
          <w:w w:val="95"/>
          <w:sz w:val="24"/>
          <w:szCs w:val="24"/>
          <w:lang w:eastAsia="zh-CN"/>
        </w:rPr>
        <w:t>、</w:t>
      </w:r>
      <w:r>
        <w:rPr>
          <w:rFonts w:hint="eastAsia"/>
          <w:w w:val="95"/>
          <w:sz w:val="24"/>
          <w:szCs w:val="24"/>
          <w:lang w:eastAsia="zh-CN"/>
        </w:rPr>
        <w:t>客</w:t>
      </w:r>
      <w:r>
        <w:rPr>
          <w:rFonts w:hint="eastAsia"/>
          <w:spacing w:val="1"/>
          <w:w w:val="95"/>
          <w:sz w:val="24"/>
          <w:szCs w:val="24"/>
          <w:lang w:eastAsia="zh-CN"/>
        </w:rPr>
        <w:t>户</w:t>
      </w:r>
      <w:r>
        <w:rPr>
          <w:rFonts w:hint="eastAsia"/>
          <w:w w:val="95"/>
          <w:sz w:val="24"/>
          <w:szCs w:val="24"/>
          <w:lang w:eastAsia="zh-CN"/>
        </w:rPr>
        <w:t>验货等</w:t>
      </w:r>
      <w:r>
        <w:rPr>
          <w:rFonts w:hint="eastAsia"/>
          <w:spacing w:val="1"/>
          <w:w w:val="95"/>
          <w:sz w:val="24"/>
          <w:szCs w:val="24"/>
          <w:lang w:eastAsia="zh-CN"/>
        </w:rPr>
        <w:t>各</w:t>
      </w:r>
      <w:r>
        <w:rPr>
          <w:rFonts w:hint="eastAsia"/>
          <w:w w:val="95"/>
          <w:sz w:val="24"/>
          <w:szCs w:val="24"/>
          <w:lang w:eastAsia="zh-CN"/>
        </w:rPr>
        <w:t>项</w:t>
      </w:r>
      <w:r>
        <w:rPr>
          <w:rFonts w:hint="eastAsia"/>
          <w:sz w:val="24"/>
          <w:szCs w:val="24"/>
          <w:lang w:eastAsia="zh-CN"/>
        </w:rPr>
        <w:t>工作；</w:t>
      </w:r>
    </w:p>
    <w:p>
      <w:pPr>
        <w:pStyle w:val="3"/>
        <w:spacing w:line="440" w:lineRule="exact"/>
        <w:ind w:left="288" w:leftChars="131" w:right="91" w:firstLine="480" w:firstLineChars="200"/>
        <w:rPr>
          <w:sz w:val="24"/>
          <w:szCs w:val="24"/>
          <w:lang w:eastAsia="zh-CN"/>
        </w:rPr>
      </w:pPr>
      <w:r>
        <w:rPr>
          <w:rFonts w:cs="宋体"/>
          <w:sz w:val="24"/>
          <w:szCs w:val="24"/>
          <w:lang w:eastAsia="zh-CN"/>
        </w:rPr>
        <w:t>--</w:t>
      </w:r>
      <w:r>
        <w:rPr>
          <w:rFonts w:hint="eastAsia"/>
          <w:sz w:val="24"/>
          <w:szCs w:val="24"/>
          <w:lang w:eastAsia="zh-CN"/>
        </w:rPr>
        <w:t>根</w:t>
      </w:r>
      <w:r>
        <w:rPr>
          <w:rFonts w:hint="eastAsia"/>
          <w:spacing w:val="2"/>
          <w:sz w:val="24"/>
          <w:szCs w:val="24"/>
          <w:lang w:eastAsia="zh-CN"/>
        </w:rPr>
        <w:t>据</w:t>
      </w:r>
      <w:r>
        <w:rPr>
          <w:rFonts w:hint="eastAsia"/>
          <w:sz w:val="24"/>
          <w:szCs w:val="24"/>
          <w:lang w:eastAsia="zh-CN"/>
        </w:rPr>
        <w:t>产品</w:t>
      </w:r>
      <w:r>
        <w:rPr>
          <w:rFonts w:hint="eastAsia"/>
          <w:spacing w:val="2"/>
          <w:sz w:val="24"/>
          <w:szCs w:val="24"/>
          <w:lang w:eastAsia="zh-CN"/>
        </w:rPr>
        <w:t>标</w:t>
      </w:r>
      <w:r>
        <w:rPr>
          <w:rFonts w:hint="eastAsia"/>
          <w:sz w:val="24"/>
          <w:szCs w:val="24"/>
          <w:lang w:eastAsia="zh-CN"/>
        </w:rPr>
        <w:t>准</w:t>
      </w:r>
      <w:r>
        <w:rPr>
          <w:rFonts w:hint="eastAsia"/>
          <w:spacing w:val="2"/>
          <w:sz w:val="24"/>
          <w:szCs w:val="24"/>
          <w:lang w:eastAsia="zh-CN"/>
        </w:rPr>
        <w:t>和</w:t>
      </w:r>
      <w:r>
        <w:rPr>
          <w:rFonts w:hint="eastAsia"/>
          <w:sz w:val="24"/>
          <w:szCs w:val="24"/>
          <w:lang w:eastAsia="zh-CN"/>
        </w:rPr>
        <w:t>技术要</w:t>
      </w:r>
      <w:r>
        <w:rPr>
          <w:rFonts w:hint="eastAsia"/>
          <w:spacing w:val="2"/>
          <w:sz w:val="24"/>
          <w:szCs w:val="24"/>
          <w:lang w:eastAsia="zh-CN"/>
        </w:rPr>
        <w:t>求</w:t>
      </w:r>
      <w:r>
        <w:rPr>
          <w:rFonts w:hint="eastAsia"/>
          <w:sz w:val="24"/>
          <w:szCs w:val="24"/>
          <w:lang w:eastAsia="zh-CN"/>
        </w:rPr>
        <w:t>，进</w:t>
      </w:r>
      <w:r>
        <w:rPr>
          <w:rFonts w:hint="eastAsia"/>
          <w:spacing w:val="2"/>
          <w:sz w:val="24"/>
          <w:szCs w:val="24"/>
          <w:lang w:eastAsia="zh-CN"/>
        </w:rPr>
        <w:t>货</w:t>
      </w:r>
      <w:r>
        <w:rPr>
          <w:rFonts w:hint="eastAsia"/>
          <w:sz w:val="24"/>
          <w:szCs w:val="24"/>
          <w:lang w:eastAsia="zh-CN"/>
        </w:rPr>
        <w:t>、</w:t>
      </w:r>
      <w:r>
        <w:rPr>
          <w:rFonts w:hint="eastAsia"/>
          <w:spacing w:val="2"/>
          <w:sz w:val="24"/>
          <w:szCs w:val="24"/>
          <w:lang w:eastAsia="zh-CN"/>
        </w:rPr>
        <w:t>过</w:t>
      </w:r>
      <w:r>
        <w:rPr>
          <w:rFonts w:hint="eastAsia"/>
          <w:sz w:val="24"/>
          <w:szCs w:val="24"/>
          <w:lang w:eastAsia="zh-CN"/>
        </w:rPr>
        <w:t>程和最</w:t>
      </w:r>
      <w:r>
        <w:rPr>
          <w:rFonts w:hint="eastAsia"/>
          <w:spacing w:val="2"/>
          <w:sz w:val="24"/>
          <w:szCs w:val="24"/>
          <w:lang w:eastAsia="zh-CN"/>
        </w:rPr>
        <w:t>终</w:t>
      </w:r>
      <w:r>
        <w:rPr>
          <w:rFonts w:hint="eastAsia"/>
          <w:sz w:val="24"/>
          <w:szCs w:val="24"/>
          <w:lang w:eastAsia="zh-CN"/>
        </w:rPr>
        <w:t>检验</w:t>
      </w:r>
      <w:r>
        <w:rPr>
          <w:rFonts w:hint="eastAsia"/>
          <w:spacing w:val="2"/>
          <w:sz w:val="24"/>
          <w:szCs w:val="24"/>
          <w:lang w:eastAsia="zh-CN"/>
        </w:rPr>
        <w:t>标</w:t>
      </w:r>
      <w:r>
        <w:rPr>
          <w:rFonts w:hint="eastAsia"/>
          <w:sz w:val="24"/>
          <w:szCs w:val="24"/>
          <w:lang w:eastAsia="zh-CN"/>
        </w:rPr>
        <w:t>准</w:t>
      </w:r>
      <w:r>
        <w:rPr>
          <w:rFonts w:hint="eastAsia"/>
          <w:spacing w:val="2"/>
          <w:sz w:val="24"/>
          <w:szCs w:val="24"/>
          <w:lang w:eastAsia="zh-CN"/>
        </w:rPr>
        <w:t>的</w:t>
      </w:r>
      <w:r>
        <w:rPr>
          <w:rFonts w:hint="eastAsia"/>
          <w:sz w:val="24"/>
          <w:szCs w:val="24"/>
          <w:lang w:eastAsia="zh-CN"/>
        </w:rPr>
        <w:t>批准；</w:t>
      </w:r>
    </w:p>
    <w:p>
      <w:pPr>
        <w:pStyle w:val="3"/>
        <w:spacing w:line="440" w:lineRule="exact"/>
        <w:ind w:firstLine="520"/>
        <w:rPr>
          <w:sz w:val="24"/>
          <w:szCs w:val="24"/>
          <w:lang w:eastAsia="zh-CN"/>
        </w:rPr>
      </w:pPr>
      <w:r>
        <w:rPr>
          <w:rFonts w:cs="宋体"/>
          <w:w w:val="95"/>
          <w:sz w:val="24"/>
          <w:szCs w:val="24"/>
          <w:lang w:eastAsia="zh-CN"/>
        </w:rPr>
        <w:t>--</w:t>
      </w:r>
      <w:r>
        <w:rPr>
          <w:rFonts w:hint="eastAsia"/>
          <w:w w:val="95"/>
          <w:sz w:val="24"/>
          <w:szCs w:val="24"/>
          <w:lang w:eastAsia="zh-CN"/>
        </w:rPr>
        <w:t>负责</w:t>
      </w:r>
      <w:r>
        <w:rPr>
          <w:rFonts w:hint="eastAsia"/>
          <w:spacing w:val="1"/>
          <w:w w:val="95"/>
          <w:sz w:val="24"/>
          <w:szCs w:val="24"/>
          <w:lang w:eastAsia="zh-CN"/>
        </w:rPr>
        <w:t>对</w:t>
      </w:r>
      <w:r>
        <w:rPr>
          <w:rFonts w:hint="eastAsia"/>
          <w:w w:val="95"/>
          <w:sz w:val="24"/>
          <w:szCs w:val="24"/>
          <w:lang w:eastAsia="zh-CN"/>
        </w:rPr>
        <w:t>质量</w:t>
      </w:r>
      <w:r>
        <w:rPr>
          <w:rFonts w:hint="eastAsia"/>
          <w:spacing w:val="1"/>
          <w:w w:val="95"/>
          <w:sz w:val="24"/>
          <w:szCs w:val="24"/>
          <w:lang w:eastAsia="zh-CN"/>
        </w:rPr>
        <w:t>检</w:t>
      </w:r>
      <w:r>
        <w:rPr>
          <w:rFonts w:hint="eastAsia"/>
          <w:w w:val="95"/>
          <w:sz w:val="24"/>
          <w:szCs w:val="24"/>
          <w:lang w:eastAsia="zh-CN"/>
        </w:rPr>
        <w:t>验</w:t>
      </w:r>
      <w:r>
        <w:rPr>
          <w:rFonts w:hint="eastAsia"/>
          <w:spacing w:val="1"/>
          <w:w w:val="95"/>
          <w:sz w:val="24"/>
          <w:szCs w:val="24"/>
          <w:lang w:eastAsia="zh-CN"/>
        </w:rPr>
        <w:t>数</w:t>
      </w:r>
      <w:r>
        <w:rPr>
          <w:rFonts w:hint="eastAsia"/>
          <w:w w:val="95"/>
          <w:sz w:val="24"/>
          <w:szCs w:val="24"/>
          <w:lang w:eastAsia="zh-CN"/>
        </w:rPr>
        <w:t>据的汇</w:t>
      </w:r>
      <w:r>
        <w:rPr>
          <w:rFonts w:hint="eastAsia"/>
          <w:spacing w:val="1"/>
          <w:w w:val="95"/>
          <w:sz w:val="24"/>
          <w:szCs w:val="24"/>
          <w:lang w:eastAsia="zh-CN"/>
        </w:rPr>
        <w:t>总</w:t>
      </w:r>
      <w:r>
        <w:rPr>
          <w:rFonts w:hint="eastAsia"/>
          <w:spacing w:val="-54"/>
          <w:w w:val="95"/>
          <w:sz w:val="24"/>
          <w:szCs w:val="24"/>
          <w:lang w:eastAsia="zh-CN"/>
        </w:rPr>
        <w:t>、</w:t>
      </w:r>
      <w:r>
        <w:rPr>
          <w:rFonts w:hint="eastAsia"/>
          <w:w w:val="95"/>
          <w:sz w:val="24"/>
          <w:szCs w:val="24"/>
          <w:lang w:eastAsia="zh-CN"/>
        </w:rPr>
        <w:t>统</w:t>
      </w:r>
      <w:r>
        <w:rPr>
          <w:rFonts w:hint="eastAsia"/>
          <w:spacing w:val="1"/>
          <w:w w:val="95"/>
          <w:sz w:val="24"/>
          <w:szCs w:val="24"/>
          <w:lang w:eastAsia="zh-CN"/>
        </w:rPr>
        <w:t>计</w:t>
      </w:r>
      <w:r>
        <w:rPr>
          <w:rFonts w:hint="eastAsia"/>
          <w:w w:val="95"/>
          <w:sz w:val="24"/>
          <w:szCs w:val="24"/>
          <w:lang w:eastAsia="zh-CN"/>
        </w:rPr>
        <w:t>和</w:t>
      </w:r>
      <w:r>
        <w:rPr>
          <w:rFonts w:hint="eastAsia"/>
          <w:spacing w:val="1"/>
          <w:w w:val="95"/>
          <w:sz w:val="24"/>
          <w:szCs w:val="24"/>
          <w:lang w:eastAsia="zh-CN"/>
        </w:rPr>
        <w:t>分</w:t>
      </w:r>
      <w:r>
        <w:rPr>
          <w:rFonts w:hint="eastAsia"/>
          <w:w w:val="95"/>
          <w:sz w:val="24"/>
          <w:szCs w:val="24"/>
          <w:lang w:eastAsia="zh-CN"/>
        </w:rPr>
        <w:t>析</w:t>
      </w:r>
      <w:r>
        <w:rPr>
          <w:rFonts w:hint="eastAsia"/>
          <w:spacing w:val="-54"/>
          <w:w w:val="95"/>
          <w:sz w:val="24"/>
          <w:szCs w:val="24"/>
          <w:lang w:eastAsia="zh-CN"/>
        </w:rPr>
        <w:t>，</w:t>
      </w:r>
      <w:r>
        <w:rPr>
          <w:rFonts w:hint="eastAsia"/>
          <w:w w:val="95"/>
          <w:sz w:val="24"/>
          <w:szCs w:val="24"/>
          <w:lang w:eastAsia="zh-CN"/>
        </w:rPr>
        <w:t>以</w:t>
      </w:r>
      <w:r>
        <w:rPr>
          <w:rFonts w:hint="eastAsia"/>
          <w:spacing w:val="1"/>
          <w:w w:val="95"/>
          <w:sz w:val="24"/>
          <w:szCs w:val="24"/>
          <w:lang w:eastAsia="zh-CN"/>
        </w:rPr>
        <w:t>及</w:t>
      </w:r>
      <w:r>
        <w:rPr>
          <w:rFonts w:hint="eastAsia"/>
          <w:w w:val="95"/>
          <w:sz w:val="24"/>
          <w:szCs w:val="24"/>
          <w:lang w:eastAsia="zh-CN"/>
        </w:rPr>
        <w:t>所采</w:t>
      </w:r>
      <w:r>
        <w:rPr>
          <w:rFonts w:hint="eastAsia"/>
          <w:spacing w:val="1"/>
          <w:w w:val="95"/>
          <w:sz w:val="24"/>
          <w:szCs w:val="24"/>
          <w:lang w:eastAsia="zh-CN"/>
        </w:rPr>
        <w:t>取</w:t>
      </w:r>
      <w:r>
        <w:rPr>
          <w:rFonts w:hint="eastAsia"/>
          <w:w w:val="95"/>
          <w:sz w:val="24"/>
          <w:szCs w:val="24"/>
          <w:lang w:eastAsia="zh-CN"/>
        </w:rPr>
        <w:t>纠</w:t>
      </w:r>
      <w:r>
        <w:rPr>
          <w:rFonts w:hint="eastAsia"/>
          <w:spacing w:val="1"/>
          <w:w w:val="95"/>
          <w:sz w:val="24"/>
          <w:szCs w:val="24"/>
          <w:lang w:eastAsia="zh-CN"/>
        </w:rPr>
        <w:t>正</w:t>
      </w:r>
      <w:r>
        <w:rPr>
          <w:rFonts w:hint="eastAsia"/>
          <w:w w:val="95"/>
          <w:sz w:val="24"/>
          <w:szCs w:val="24"/>
          <w:lang w:eastAsia="zh-CN"/>
        </w:rPr>
        <w:t>措施实</w:t>
      </w:r>
      <w:r>
        <w:rPr>
          <w:rFonts w:hint="eastAsia"/>
          <w:spacing w:val="1"/>
          <w:w w:val="95"/>
          <w:sz w:val="24"/>
          <w:szCs w:val="24"/>
          <w:lang w:eastAsia="zh-CN"/>
        </w:rPr>
        <w:t>施</w:t>
      </w:r>
      <w:r>
        <w:rPr>
          <w:rFonts w:hint="eastAsia"/>
          <w:w w:val="95"/>
          <w:sz w:val="24"/>
          <w:szCs w:val="24"/>
          <w:lang w:eastAsia="zh-CN"/>
        </w:rPr>
        <w:t>的</w:t>
      </w:r>
      <w:r>
        <w:rPr>
          <w:rFonts w:hint="eastAsia"/>
          <w:sz w:val="24"/>
          <w:szCs w:val="24"/>
          <w:lang w:eastAsia="zh-CN"/>
        </w:rPr>
        <w:t>跟踪验</w:t>
      </w:r>
      <w:r>
        <w:rPr>
          <w:rFonts w:hint="eastAsia"/>
          <w:spacing w:val="2"/>
          <w:sz w:val="24"/>
          <w:szCs w:val="24"/>
          <w:lang w:eastAsia="zh-CN"/>
        </w:rPr>
        <w:t>证</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对</w:t>
      </w:r>
      <w:r>
        <w:rPr>
          <w:rFonts w:hint="eastAsia"/>
          <w:sz w:val="24"/>
          <w:szCs w:val="24"/>
          <w:lang w:eastAsia="zh-CN"/>
        </w:rPr>
        <w:t>质量</w:t>
      </w:r>
      <w:r>
        <w:rPr>
          <w:rFonts w:hint="eastAsia"/>
          <w:spacing w:val="2"/>
          <w:sz w:val="24"/>
          <w:szCs w:val="24"/>
          <w:lang w:eastAsia="zh-CN"/>
        </w:rPr>
        <w:t>事</w:t>
      </w:r>
      <w:r>
        <w:rPr>
          <w:rFonts w:hint="eastAsia"/>
          <w:sz w:val="24"/>
          <w:szCs w:val="24"/>
          <w:lang w:eastAsia="zh-CN"/>
        </w:rPr>
        <w:t>故</w:t>
      </w:r>
      <w:r>
        <w:rPr>
          <w:rFonts w:hint="eastAsia"/>
          <w:spacing w:val="2"/>
          <w:sz w:val="24"/>
          <w:szCs w:val="24"/>
          <w:lang w:eastAsia="zh-CN"/>
        </w:rPr>
        <w:t>的</w:t>
      </w:r>
      <w:r>
        <w:rPr>
          <w:rFonts w:hint="eastAsia"/>
          <w:sz w:val="24"/>
          <w:szCs w:val="24"/>
          <w:lang w:eastAsia="zh-CN"/>
        </w:rPr>
        <w:t>调查、</w:t>
      </w:r>
      <w:r>
        <w:rPr>
          <w:rFonts w:hint="eastAsia"/>
          <w:spacing w:val="2"/>
          <w:sz w:val="24"/>
          <w:szCs w:val="24"/>
          <w:lang w:eastAsia="zh-CN"/>
        </w:rPr>
        <w:t>处</w:t>
      </w:r>
      <w:r>
        <w:rPr>
          <w:rFonts w:hint="eastAsia"/>
          <w:sz w:val="24"/>
          <w:szCs w:val="24"/>
          <w:lang w:eastAsia="zh-CN"/>
        </w:rPr>
        <w:t>理，</w:t>
      </w:r>
      <w:r>
        <w:rPr>
          <w:rFonts w:hint="eastAsia"/>
          <w:spacing w:val="2"/>
          <w:sz w:val="24"/>
          <w:szCs w:val="24"/>
          <w:lang w:eastAsia="zh-CN"/>
        </w:rPr>
        <w:t>跟</w:t>
      </w:r>
      <w:r>
        <w:rPr>
          <w:rFonts w:hint="eastAsia"/>
          <w:sz w:val="24"/>
          <w:szCs w:val="24"/>
          <w:lang w:eastAsia="zh-CN"/>
        </w:rPr>
        <w:t>进</w:t>
      </w:r>
      <w:r>
        <w:rPr>
          <w:rFonts w:hint="eastAsia"/>
          <w:spacing w:val="2"/>
          <w:sz w:val="24"/>
          <w:szCs w:val="24"/>
          <w:lang w:eastAsia="zh-CN"/>
        </w:rPr>
        <w:t>验</w:t>
      </w:r>
      <w:r>
        <w:rPr>
          <w:rFonts w:hint="eastAsia"/>
          <w:sz w:val="24"/>
          <w:szCs w:val="24"/>
          <w:lang w:eastAsia="zh-CN"/>
        </w:rPr>
        <w:t>证整改</w:t>
      </w:r>
      <w:r>
        <w:rPr>
          <w:rFonts w:hint="eastAsia"/>
          <w:spacing w:val="2"/>
          <w:sz w:val="24"/>
          <w:szCs w:val="24"/>
          <w:lang w:eastAsia="zh-CN"/>
        </w:rPr>
        <w:t>措</w:t>
      </w:r>
      <w:r>
        <w:rPr>
          <w:rFonts w:hint="eastAsia"/>
          <w:sz w:val="24"/>
          <w:szCs w:val="24"/>
          <w:lang w:eastAsia="zh-CN"/>
        </w:rPr>
        <w:t>施结</w:t>
      </w:r>
      <w:r>
        <w:rPr>
          <w:rFonts w:hint="eastAsia"/>
          <w:spacing w:val="2"/>
          <w:sz w:val="24"/>
          <w:szCs w:val="24"/>
          <w:lang w:eastAsia="zh-CN"/>
        </w:rPr>
        <w:t>果</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参与</w:t>
      </w:r>
      <w:r>
        <w:rPr>
          <w:rFonts w:hint="eastAsia"/>
          <w:spacing w:val="2"/>
          <w:sz w:val="24"/>
          <w:szCs w:val="24"/>
          <w:lang w:eastAsia="zh-CN"/>
        </w:rPr>
        <w:t>新</w:t>
      </w:r>
      <w:r>
        <w:rPr>
          <w:rFonts w:hint="eastAsia"/>
          <w:sz w:val="24"/>
          <w:szCs w:val="24"/>
          <w:lang w:eastAsia="zh-CN"/>
        </w:rPr>
        <w:t>产品</w:t>
      </w:r>
      <w:r>
        <w:rPr>
          <w:rFonts w:hint="eastAsia"/>
          <w:spacing w:val="2"/>
          <w:sz w:val="24"/>
          <w:szCs w:val="24"/>
          <w:lang w:eastAsia="zh-CN"/>
        </w:rPr>
        <w:t>试</w:t>
      </w:r>
      <w:r>
        <w:rPr>
          <w:rFonts w:hint="eastAsia"/>
          <w:sz w:val="24"/>
          <w:szCs w:val="24"/>
          <w:lang w:eastAsia="zh-CN"/>
        </w:rPr>
        <w:t>制</w:t>
      </w:r>
      <w:r>
        <w:rPr>
          <w:rFonts w:hint="eastAsia"/>
          <w:spacing w:val="2"/>
          <w:sz w:val="24"/>
          <w:szCs w:val="24"/>
          <w:lang w:eastAsia="zh-CN"/>
        </w:rPr>
        <w:t>、</w:t>
      </w:r>
      <w:r>
        <w:rPr>
          <w:rFonts w:hint="eastAsia"/>
          <w:sz w:val="24"/>
          <w:szCs w:val="24"/>
          <w:lang w:eastAsia="zh-CN"/>
        </w:rPr>
        <w:t>试产的</w:t>
      </w:r>
      <w:r>
        <w:rPr>
          <w:rFonts w:hint="eastAsia"/>
          <w:spacing w:val="2"/>
          <w:sz w:val="24"/>
          <w:szCs w:val="24"/>
          <w:lang w:eastAsia="zh-CN"/>
        </w:rPr>
        <w:t>测</w:t>
      </w:r>
      <w:r>
        <w:rPr>
          <w:rFonts w:hint="eastAsia"/>
          <w:sz w:val="24"/>
          <w:szCs w:val="24"/>
          <w:lang w:eastAsia="zh-CN"/>
        </w:rPr>
        <w:t>试及</w:t>
      </w:r>
      <w:r>
        <w:rPr>
          <w:rFonts w:hint="eastAsia"/>
          <w:spacing w:val="2"/>
          <w:sz w:val="24"/>
          <w:szCs w:val="24"/>
          <w:lang w:eastAsia="zh-CN"/>
        </w:rPr>
        <w:t>评</w:t>
      </w:r>
      <w:r>
        <w:rPr>
          <w:rFonts w:hint="eastAsia"/>
          <w:sz w:val="24"/>
          <w:szCs w:val="24"/>
          <w:lang w:eastAsia="zh-CN"/>
        </w:rPr>
        <w:t>审</w:t>
      </w:r>
      <w:r>
        <w:rPr>
          <w:rFonts w:hint="eastAsia"/>
          <w:spacing w:val="2"/>
          <w:sz w:val="24"/>
          <w:szCs w:val="24"/>
          <w:lang w:eastAsia="zh-CN"/>
        </w:rPr>
        <w:t>，</w:t>
      </w:r>
      <w:r>
        <w:rPr>
          <w:rFonts w:hint="eastAsia"/>
          <w:sz w:val="24"/>
          <w:szCs w:val="24"/>
          <w:lang w:eastAsia="zh-CN"/>
        </w:rPr>
        <w:t>验证其</w:t>
      </w:r>
      <w:r>
        <w:rPr>
          <w:rFonts w:hint="eastAsia"/>
          <w:spacing w:val="2"/>
          <w:sz w:val="24"/>
          <w:szCs w:val="24"/>
          <w:lang w:eastAsia="zh-CN"/>
        </w:rPr>
        <w:t>性</w:t>
      </w:r>
      <w:r>
        <w:rPr>
          <w:rFonts w:hint="eastAsia"/>
          <w:sz w:val="24"/>
          <w:szCs w:val="24"/>
          <w:lang w:eastAsia="zh-CN"/>
        </w:rPr>
        <w:t>能及</w:t>
      </w:r>
      <w:r>
        <w:rPr>
          <w:rFonts w:hint="eastAsia"/>
          <w:spacing w:val="2"/>
          <w:sz w:val="24"/>
          <w:szCs w:val="24"/>
          <w:lang w:eastAsia="zh-CN"/>
        </w:rPr>
        <w:t>工</w:t>
      </w:r>
      <w:r>
        <w:rPr>
          <w:rFonts w:hint="eastAsia"/>
          <w:sz w:val="24"/>
          <w:szCs w:val="24"/>
          <w:lang w:eastAsia="zh-CN"/>
        </w:rPr>
        <w:t>艺</w:t>
      </w:r>
      <w:r>
        <w:rPr>
          <w:rFonts w:hint="eastAsia"/>
          <w:spacing w:val="2"/>
          <w:sz w:val="24"/>
          <w:szCs w:val="24"/>
          <w:lang w:eastAsia="zh-CN"/>
        </w:rPr>
        <w:t>性</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质</w:t>
      </w:r>
      <w:r>
        <w:rPr>
          <w:rFonts w:hint="eastAsia"/>
          <w:sz w:val="24"/>
          <w:szCs w:val="24"/>
          <w:lang w:eastAsia="zh-CN"/>
        </w:rPr>
        <w:t>量事</w:t>
      </w:r>
      <w:r>
        <w:rPr>
          <w:rFonts w:hint="eastAsia"/>
          <w:spacing w:val="2"/>
          <w:sz w:val="24"/>
          <w:szCs w:val="24"/>
          <w:lang w:eastAsia="zh-CN"/>
        </w:rPr>
        <w:t>故</w:t>
      </w:r>
      <w:r>
        <w:rPr>
          <w:rFonts w:hint="eastAsia"/>
          <w:sz w:val="24"/>
          <w:szCs w:val="24"/>
          <w:lang w:eastAsia="zh-CN"/>
        </w:rPr>
        <w:t>的</w:t>
      </w:r>
      <w:r>
        <w:rPr>
          <w:rFonts w:hint="eastAsia"/>
          <w:spacing w:val="2"/>
          <w:sz w:val="24"/>
          <w:szCs w:val="24"/>
          <w:lang w:eastAsia="zh-CN"/>
        </w:rPr>
        <w:t>调</w:t>
      </w:r>
      <w:r>
        <w:rPr>
          <w:rFonts w:hint="eastAsia"/>
          <w:sz w:val="24"/>
          <w:szCs w:val="24"/>
          <w:lang w:eastAsia="zh-CN"/>
        </w:rPr>
        <w:t>查和提</w:t>
      </w:r>
      <w:r>
        <w:rPr>
          <w:rFonts w:hint="eastAsia"/>
          <w:spacing w:val="2"/>
          <w:sz w:val="24"/>
          <w:szCs w:val="24"/>
          <w:lang w:eastAsia="zh-CN"/>
        </w:rPr>
        <w:t>出</w:t>
      </w:r>
      <w:r>
        <w:rPr>
          <w:rFonts w:hint="eastAsia"/>
          <w:sz w:val="24"/>
          <w:szCs w:val="24"/>
          <w:lang w:eastAsia="zh-CN"/>
        </w:rPr>
        <w:t>处理</w:t>
      </w:r>
      <w:r>
        <w:rPr>
          <w:rFonts w:hint="eastAsia"/>
          <w:spacing w:val="2"/>
          <w:sz w:val="24"/>
          <w:szCs w:val="24"/>
          <w:lang w:eastAsia="zh-CN"/>
        </w:rPr>
        <w:t>意</w:t>
      </w:r>
      <w:r>
        <w:rPr>
          <w:rFonts w:hint="eastAsia"/>
          <w:sz w:val="24"/>
          <w:szCs w:val="24"/>
          <w:lang w:eastAsia="zh-CN"/>
        </w:rPr>
        <w:t>见；</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客</w:t>
      </w:r>
      <w:r>
        <w:rPr>
          <w:rFonts w:hint="eastAsia"/>
          <w:sz w:val="24"/>
          <w:szCs w:val="24"/>
          <w:lang w:eastAsia="zh-CN"/>
        </w:rPr>
        <w:t>户投</w:t>
      </w:r>
      <w:r>
        <w:rPr>
          <w:rFonts w:hint="eastAsia"/>
          <w:spacing w:val="2"/>
          <w:sz w:val="24"/>
          <w:szCs w:val="24"/>
          <w:lang w:eastAsia="zh-CN"/>
        </w:rPr>
        <w:t>诉</w:t>
      </w:r>
      <w:r>
        <w:rPr>
          <w:rFonts w:hint="eastAsia"/>
          <w:sz w:val="24"/>
          <w:szCs w:val="24"/>
          <w:lang w:eastAsia="zh-CN"/>
        </w:rPr>
        <w:t>处</w:t>
      </w:r>
      <w:r>
        <w:rPr>
          <w:rFonts w:hint="eastAsia"/>
          <w:spacing w:val="2"/>
          <w:sz w:val="24"/>
          <w:szCs w:val="24"/>
          <w:lang w:eastAsia="zh-CN"/>
        </w:rPr>
        <w:t>理</w:t>
      </w:r>
      <w:r>
        <w:rPr>
          <w:rFonts w:hint="eastAsia"/>
          <w:sz w:val="24"/>
          <w:szCs w:val="24"/>
          <w:lang w:eastAsia="zh-CN"/>
        </w:rPr>
        <w:t>与督导</w:t>
      </w:r>
      <w:r>
        <w:rPr>
          <w:rFonts w:hint="eastAsia"/>
          <w:spacing w:val="2"/>
          <w:sz w:val="24"/>
          <w:szCs w:val="24"/>
          <w:lang w:eastAsia="zh-CN"/>
        </w:rPr>
        <w:t>责</w:t>
      </w:r>
      <w:r>
        <w:rPr>
          <w:rFonts w:hint="eastAsia"/>
          <w:sz w:val="24"/>
          <w:szCs w:val="24"/>
          <w:lang w:eastAsia="zh-CN"/>
        </w:rPr>
        <w:t>任单</w:t>
      </w:r>
      <w:r>
        <w:rPr>
          <w:rFonts w:hint="eastAsia"/>
          <w:spacing w:val="2"/>
          <w:sz w:val="24"/>
          <w:szCs w:val="24"/>
          <w:lang w:eastAsia="zh-CN"/>
        </w:rPr>
        <w:t>位</w:t>
      </w:r>
      <w:r>
        <w:rPr>
          <w:rFonts w:hint="eastAsia"/>
          <w:sz w:val="24"/>
          <w:szCs w:val="24"/>
          <w:lang w:eastAsia="zh-CN"/>
        </w:rPr>
        <w:t>改</w:t>
      </w:r>
      <w:r>
        <w:rPr>
          <w:rFonts w:hint="eastAsia"/>
          <w:spacing w:val="2"/>
          <w:sz w:val="24"/>
          <w:szCs w:val="24"/>
          <w:lang w:eastAsia="zh-CN"/>
        </w:rPr>
        <w:t>进</w:t>
      </w:r>
      <w:r>
        <w:rPr>
          <w:rFonts w:hint="eastAsia"/>
          <w:sz w:val="24"/>
          <w:szCs w:val="24"/>
          <w:lang w:eastAsia="zh-CN"/>
        </w:rPr>
        <w:t>；</w:t>
      </w:r>
    </w:p>
    <w:p>
      <w:pPr>
        <w:pStyle w:val="3"/>
        <w:spacing w:line="440" w:lineRule="exact"/>
        <w:ind w:left="810"/>
        <w:rPr>
          <w:sz w:val="24"/>
          <w:lang w:eastAsia="zh-CN"/>
        </w:rPr>
      </w:pPr>
      <w:r>
        <w:rPr>
          <w:rFonts w:cs="宋体"/>
          <w:sz w:val="24"/>
          <w:lang w:eastAsia="zh-CN"/>
        </w:rPr>
        <w:t>--</w:t>
      </w:r>
      <w:r>
        <w:rPr>
          <w:rFonts w:hint="eastAsia"/>
          <w:sz w:val="24"/>
          <w:lang w:eastAsia="zh-CN"/>
        </w:rPr>
        <w:t>负责</w:t>
      </w:r>
      <w:r>
        <w:rPr>
          <w:rFonts w:hint="eastAsia"/>
          <w:spacing w:val="2"/>
          <w:sz w:val="24"/>
          <w:lang w:eastAsia="zh-CN"/>
        </w:rPr>
        <w:t>对</w:t>
      </w:r>
      <w:r>
        <w:rPr>
          <w:rFonts w:hint="eastAsia"/>
          <w:sz w:val="24"/>
          <w:lang w:eastAsia="zh-CN"/>
        </w:rPr>
        <w:t>特殊</w:t>
      </w:r>
      <w:r>
        <w:rPr>
          <w:rFonts w:hint="eastAsia"/>
          <w:spacing w:val="2"/>
          <w:sz w:val="24"/>
          <w:lang w:eastAsia="zh-CN"/>
        </w:rPr>
        <w:t>工</w:t>
      </w:r>
      <w:r>
        <w:rPr>
          <w:rFonts w:hint="eastAsia"/>
          <w:sz w:val="24"/>
          <w:lang w:eastAsia="zh-CN"/>
        </w:rPr>
        <w:t>序</w:t>
      </w:r>
      <w:r>
        <w:rPr>
          <w:rFonts w:hint="eastAsia"/>
          <w:spacing w:val="2"/>
          <w:sz w:val="24"/>
          <w:lang w:eastAsia="zh-CN"/>
        </w:rPr>
        <w:t>、</w:t>
      </w:r>
      <w:r>
        <w:rPr>
          <w:rFonts w:hint="eastAsia"/>
          <w:sz w:val="24"/>
          <w:lang w:eastAsia="zh-CN"/>
        </w:rPr>
        <w:t>关键工</w:t>
      </w:r>
      <w:r>
        <w:rPr>
          <w:rFonts w:hint="eastAsia"/>
          <w:spacing w:val="2"/>
          <w:sz w:val="24"/>
          <w:lang w:eastAsia="zh-CN"/>
        </w:rPr>
        <w:t>序</w:t>
      </w:r>
      <w:r>
        <w:rPr>
          <w:rFonts w:hint="eastAsia"/>
          <w:sz w:val="24"/>
          <w:lang w:eastAsia="zh-CN"/>
        </w:rPr>
        <w:t>进行</w:t>
      </w:r>
      <w:r>
        <w:rPr>
          <w:rFonts w:hint="eastAsia"/>
          <w:spacing w:val="2"/>
          <w:sz w:val="24"/>
          <w:lang w:eastAsia="zh-CN"/>
        </w:rPr>
        <w:t>控</w:t>
      </w:r>
      <w:r>
        <w:rPr>
          <w:rFonts w:hint="eastAsia"/>
          <w:sz w:val="24"/>
          <w:lang w:eastAsia="zh-CN"/>
        </w:rPr>
        <w:t>制</w:t>
      </w:r>
      <w:r>
        <w:rPr>
          <w:rFonts w:hint="eastAsia"/>
          <w:spacing w:val="2"/>
          <w:sz w:val="24"/>
          <w:lang w:eastAsia="zh-CN"/>
        </w:rPr>
        <w:t>、</w:t>
      </w:r>
      <w:r>
        <w:rPr>
          <w:rFonts w:hint="eastAsia"/>
          <w:sz w:val="24"/>
          <w:lang w:eastAsia="zh-CN"/>
        </w:rPr>
        <w:t>监督和</w:t>
      </w:r>
      <w:r>
        <w:rPr>
          <w:rFonts w:hint="eastAsia"/>
          <w:spacing w:val="2"/>
          <w:sz w:val="24"/>
          <w:lang w:eastAsia="zh-CN"/>
        </w:rPr>
        <w:t>检</w:t>
      </w:r>
      <w:r>
        <w:rPr>
          <w:rFonts w:hint="eastAsia"/>
          <w:sz w:val="24"/>
          <w:lang w:eastAsia="zh-CN"/>
        </w:rPr>
        <w:t>查；</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参</w:t>
      </w:r>
      <w:r>
        <w:rPr>
          <w:rFonts w:hint="eastAsia"/>
          <w:sz w:val="24"/>
          <w:szCs w:val="24"/>
          <w:lang w:eastAsia="zh-CN"/>
        </w:rPr>
        <w:t>与供</w:t>
      </w:r>
      <w:r>
        <w:rPr>
          <w:rFonts w:hint="eastAsia"/>
          <w:spacing w:val="2"/>
          <w:sz w:val="24"/>
          <w:szCs w:val="24"/>
          <w:lang w:eastAsia="zh-CN"/>
        </w:rPr>
        <w:t>应</w:t>
      </w:r>
      <w:r>
        <w:rPr>
          <w:rFonts w:hint="eastAsia"/>
          <w:sz w:val="24"/>
          <w:szCs w:val="24"/>
          <w:lang w:eastAsia="zh-CN"/>
        </w:rPr>
        <w:t>商</w:t>
      </w:r>
      <w:r>
        <w:rPr>
          <w:rFonts w:hint="eastAsia"/>
          <w:spacing w:val="2"/>
          <w:sz w:val="24"/>
          <w:szCs w:val="24"/>
          <w:lang w:eastAsia="zh-CN"/>
        </w:rPr>
        <w:t>的</w:t>
      </w:r>
      <w:r>
        <w:rPr>
          <w:rFonts w:hint="eastAsia"/>
          <w:sz w:val="24"/>
          <w:szCs w:val="24"/>
          <w:lang w:eastAsia="zh-CN"/>
        </w:rPr>
        <w:t>评审、</w:t>
      </w:r>
      <w:r>
        <w:rPr>
          <w:rFonts w:hint="eastAsia"/>
          <w:spacing w:val="2"/>
          <w:sz w:val="24"/>
          <w:szCs w:val="24"/>
          <w:lang w:eastAsia="zh-CN"/>
        </w:rPr>
        <w:t>评</w:t>
      </w:r>
      <w:r>
        <w:rPr>
          <w:rFonts w:hint="eastAsia"/>
          <w:sz w:val="24"/>
          <w:szCs w:val="24"/>
          <w:lang w:eastAsia="zh-CN"/>
        </w:rPr>
        <w:t>定、</w:t>
      </w:r>
      <w:r>
        <w:rPr>
          <w:rFonts w:hint="eastAsia"/>
          <w:spacing w:val="2"/>
          <w:sz w:val="24"/>
          <w:szCs w:val="24"/>
          <w:lang w:eastAsia="zh-CN"/>
        </w:rPr>
        <w:t>绩</w:t>
      </w:r>
      <w:r>
        <w:rPr>
          <w:rFonts w:hint="eastAsia"/>
          <w:sz w:val="24"/>
          <w:szCs w:val="24"/>
          <w:lang w:eastAsia="zh-CN"/>
        </w:rPr>
        <w:t>效</w:t>
      </w:r>
      <w:r>
        <w:rPr>
          <w:rFonts w:hint="eastAsia"/>
          <w:spacing w:val="2"/>
          <w:sz w:val="24"/>
          <w:szCs w:val="24"/>
          <w:lang w:eastAsia="zh-CN"/>
        </w:rPr>
        <w:t>汇</w:t>
      </w:r>
      <w:r>
        <w:rPr>
          <w:rFonts w:hint="eastAsia"/>
          <w:sz w:val="24"/>
          <w:szCs w:val="24"/>
          <w:lang w:eastAsia="zh-CN"/>
        </w:rPr>
        <w:t>总，对</w:t>
      </w:r>
      <w:r>
        <w:rPr>
          <w:rFonts w:hint="eastAsia"/>
          <w:spacing w:val="2"/>
          <w:sz w:val="24"/>
          <w:szCs w:val="24"/>
          <w:lang w:eastAsia="zh-CN"/>
        </w:rPr>
        <w:t>供</w:t>
      </w:r>
      <w:r>
        <w:rPr>
          <w:rFonts w:hint="eastAsia"/>
          <w:sz w:val="24"/>
          <w:szCs w:val="24"/>
          <w:lang w:eastAsia="zh-CN"/>
        </w:rPr>
        <w:t>应商</w:t>
      </w:r>
      <w:r>
        <w:rPr>
          <w:rFonts w:hint="eastAsia"/>
          <w:spacing w:val="4"/>
          <w:sz w:val="24"/>
          <w:szCs w:val="24"/>
          <w:lang w:eastAsia="zh-CN"/>
        </w:rPr>
        <w:t>有</w:t>
      </w:r>
      <w:r>
        <w:rPr>
          <w:rFonts w:hint="eastAsia"/>
          <w:spacing w:val="2"/>
          <w:sz w:val="24"/>
          <w:szCs w:val="24"/>
          <w:lang w:eastAsia="zh-CN"/>
        </w:rPr>
        <w:t>最</w:t>
      </w:r>
      <w:r>
        <w:rPr>
          <w:rFonts w:hint="eastAsia"/>
          <w:spacing w:val="4"/>
          <w:sz w:val="24"/>
          <w:szCs w:val="24"/>
          <w:lang w:eastAsia="zh-CN"/>
        </w:rPr>
        <w:t>终</w:t>
      </w:r>
      <w:r>
        <w:rPr>
          <w:rFonts w:hint="eastAsia"/>
          <w:spacing w:val="2"/>
          <w:sz w:val="24"/>
          <w:szCs w:val="24"/>
          <w:lang w:eastAsia="zh-CN"/>
        </w:rPr>
        <w:t>的否决</w:t>
      </w:r>
      <w:r>
        <w:rPr>
          <w:rFonts w:hint="eastAsia"/>
          <w:spacing w:val="4"/>
          <w:sz w:val="24"/>
          <w:szCs w:val="24"/>
          <w:lang w:eastAsia="zh-CN"/>
        </w:rPr>
        <w:t>权</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公</w:t>
      </w:r>
      <w:r>
        <w:rPr>
          <w:rFonts w:hint="eastAsia"/>
          <w:sz w:val="24"/>
          <w:szCs w:val="24"/>
          <w:lang w:eastAsia="zh-CN"/>
        </w:rPr>
        <w:t>司质</w:t>
      </w:r>
      <w:r>
        <w:rPr>
          <w:rFonts w:hint="eastAsia"/>
          <w:spacing w:val="2"/>
          <w:sz w:val="24"/>
          <w:szCs w:val="24"/>
          <w:lang w:eastAsia="zh-CN"/>
        </w:rPr>
        <w:t>量</w:t>
      </w:r>
      <w:r>
        <w:rPr>
          <w:rFonts w:hint="eastAsia"/>
          <w:sz w:val="24"/>
          <w:szCs w:val="24"/>
          <w:lang w:eastAsia="zh-CN"/>
        </w:rPr>
        <w:t>成</w:t>
      </w:r>
      <w:r>
        <w:rPr>
          <w:rFonts w:hint="eastAsia"/>
          <w:spacing w:val="2"/>
          <w:sz w:val="24"/>
          <w:szCs w:val="24"/>
          <w:lang w:eastAsia="zh-CN"/>
        </w:rPr>
        <w:t>本</w:t>
      </w:r>
      <w:r>
        <w:rPr>
          <w:rFonts w:hint="eastAsia"/>
          <w:sz w:val="24"/>
          <w:szCs w:val="24"/>
          <w:lang w:eastAsia="zh-CN"/>
        </w:rPr>
        <w:t>的统计</w:t>
      </w:r>
      <w:r>
        <w:rPr>
          <w:rFonts w:hint="eastAsia"/>
          <w:spacing w:val="2"/>
          <w:sz w:val="24"/>
          <w:szCs w:val="24"/>
          <w:lang w:eastAsia="zh-CN"/>
        </w:rPr>
        <w:t>、</w:t>
      </w:r>
      <w:r>
        <w:rPr>
          <w:rFonts w:hint="eastAsia"/>
          <w:sz w:val="24"/>
          <w:szCs w:val="24"/>
          <w:lang w:eastAsia="zh-CN"/>
        </w:rPr>
        <w:t>汇总</w:t>
      </w:r>
      <w:r>
        <w:rPr>
          <w:rFonts w:hint="eastAsia"/>
          <w:spacing w:val="2"/>
          <w:sz w:val="24"/>
          <w:szCs w:val="24"/>
          <w:lang w:eastAsia="zh-CN"/>
        </w:rPr>
        <w:t>和</w:t>
      </w:r>
      <w:r>
        <w:rPr>
          <w:rFonts w:hint="eastAsia"/>
          <w:sz w:val="24"/>
          <w:szCs w:val="24"/>
          <w:lang w:eastAsia="zh-CN"/>
        </w:rPr>
        <w:t>分</w:t>
      </w:r>
      <w:r>
        <w:rPr>
          <w:rFonts w:hint="eastAsia"/>
          <w:spacing w:val="2"/>
          <w:sz w:val="24"/>
          <w:szCs w:val="24"/>
          <w:lang w:eastAsia="zh-CN"/>
        </w:rPr>
        <w:t>析</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对</w:t>
      </w:r>
      <w:r>
        <w:rPr>
          <w:rFonts w:hint="eastAsia"/>
          <w:sz w:val="24"/>
          <w:szCs w:val="24"/>
          <w:lang w:eastAsia="zh-CN"/>
        </w:rPr>
        <w:t>认证</w:t>
      </w:r>
      <w:r>
        <w:rPr>
          <w:rFonts w:hint="eastAsia"/>
          <w:spacing w:val="2"/>
          <w:sz w:val="24"/>
          <w:szCs w:val="24"/>
          <w:lang w:eastAsia="zh-CN"/>
        </w:rPr>
        <w:t>产</w:t>
      </w:r>
      <w:r>
        <w:rPr>
          <w:rFonts w:hint="eastAsia"/>
          <w:sz w:val="24"/>
          <w:szCs w:val="24"/>
          <w:lang w:eastAsia="zh-CN"/>
        </w:rPr>
        <w:t>品</w:t>
      </w:r>
      <w:r>
        <w:rPr>
          <w:rFonts w:hint="eastAsia"/>
          <w:spacing w:val="2"/>
          <w:sz w:val="24"/>
          <w:szCs w:val="24"/>
          <w:lang w:eastAsia="zh-CN"/>
        </w:rPr>
        <w:t>一</w:t>
      </w:r>
      <w:r>
        <w:rPr>
          <w:rFonts w:hint="eastAsia"/>
          <w:sz w:val="24"/>
          <w:szCs w:val="24"/>
          <w:lang w:eastAsia="zh-CN"/>
        </w:rPr>
        <w:t>致性的</w:t>
      </w:r>
      <w:r>
        <w:rPr>
          <w:rFonts w:hint="eastAsia"/>
          <w:spacing w:val="2"/>
          <w:sz w:val="24"/>
          <w:szCs w:val="24"/>
          <w:lang w:eastAsia="zh-CN"/>
        </w:rPr>
        <w:t>监</w:t>
      </w:r>
      <w:r>
        <w:rPr>
          <w:rFonts w:hint="eastAsia"/>
          <w:sz w:val="24"/>
          <w:szCs w:val="24"/>
          <w:lang w:eastAsia="zh-CN"/>
        </w:rPr>
        <w:t>视，</w:t>
      </w:r>
      <w:r>
        <w:rPr>
          <w:rFonts w:hint="eastAsia"/>
          <w:spacing w:val="2"/>
          <w:sz w:val="24"/>
          <w:szCs w:val="24"/>
          <w:lang w:eastAsia="zh-CN"/>
        </w:rPr>
        <w:t>确</w:t>
      </w:r>
      <w:r>
        <w:rPr>
          <w:rFonts w:hint="eastAsia"/>
          <w:sz w:val="24"/>
          <w:szCs w:val="24"/>
          <w:lang w:eastAsia="zh-CN"/>
        </w:rPr>
        <w:t>保</w:t>
      </w:r>
      <w:r>
        <w:rPr>
          <w:rFonts w:hint="eastAsia"/>
          <w:spacing w:val="2"/>
          <w:sz w:val="24"/>
          <w:szCs w:val="24"/>
          <w:lang w:eastAsia="zh-CN"/>
        </w:rPr>
        <w:t>产</w:t>
      </w:r>
      <w:r>
        <w:rPr>
          <w:rFonts w:hint="eastAsia"/>
          <w:sz w:val="24"/>
          <w:szCs w:val="24"/>
          <w:lang w:eastAsia="zh-CN"/>
        </w:rPr>
        <w:t>品的一</w:t>
      </w:r>
      <w:r>
        <w:rPr>
          <w:rFonts w:hint="eastAsia"/>
          <w:spacing w:val="2"/>
          <w:sz w:val="24"/>
          <w:szCs w:val="24"/>
          <w:lang w:eastAsia="zh-CN"/>
        </w:rPr>
        <w:t>致</w:t>
      </w:r>
      <w:r>
        <w:rPr>
          <w:rFonts w:hint="eastAsia"/>
          <w:sz w:val="24"/>
          <w:szCs w:val="24"/>
          <w:lang w:eastAsia="zh-CN"/>
        </w:rPr>
        <w:t>性。</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产</w:t>
      </w:r>
      <w:r>
        <w:rPr>
          <w:rFonts w:hint="eastAsia"/>
          <w:sz w:val="24"/>
          <w:szCs w:val="24"/>
          <w:lang w:eastAsia="zh-CN"/>
        </w:rPr>
        <w:t>品各</w:t>
      </w:r>
      <w:r>
        <w:rPr>
          <w:rFonts w:hint="eastAsia"/>
          <w:spacing w:val="2"/>
          <w:sz w:val="24"/>
          <w:szCs w:val="24"/>
          <w:lang w:eastAsia="zh-CN"/>
        </w:rPr>
        <w:t>项</w:t>
      </w:r>
      <w:r>
        <w:rPr>
          <w:rFonts w:hint="eastAsia"/>
          <w:sz w:val="24"/>
          <w:szCs w:val="24"/>
          <w:lang w:eastAsia="zh-CN"/>
        </w:rPr>
        <w:t>认</w:t>
      </w:r>
      <w:r>
        <w:rPr>
          <w:rFonts w:hint="eastAsia"/>
          <w:spacing w:val="2"/>
          <w:sz w:val="24"/>
          <w:szCs w:val="24"/>
          <w:lang w:eastAsia="zh-CN"/>
        </w:rPr>
        <w:t>证</w:t>
      </w:r>
      <w:r>
        <w:rPr>
          <w:rFonts w:hint="eastAsia"/>
          <w:sz w:val="24"/>
          <w:szCs w:val="24"/>
          <w:lang w:eastAsia="zh-CN"/>
        </w:rPr>
        <w:t>检测工</w:t>
      </w:r>
      <w:r>
        <w:rPr>
          <w:rFonts w:hint="eastAsia"/>
          <w:spacing w:val="2"/>
          <w:sz w:val="24"/>
          <w:szCs w:val="24"/>
          <w:lang w:eastAsia="zh-CN"/>
        </w:rPr>
        <w:t>作</w:t>
      </w:r>
      <w:r>
        <w:rPr>
          <w:rFonts w:hint="eastAsia"/>
          <w:sz w:val="24"/>
          <w:szCs w:val="24"/>
          <w:lang w:eastAsia="zh-CN"/>
        </w:rPr>
        <w:t>；</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负责</w:t>
      </w:r>
      <w:r>
        <w:rPr>
          <w:rFonts w:hint="eastAsia"/>
          <w:spacing w:val="2"/>
          <w:sz w:val="24"/>
          <w:szCs w:val="24"/>
          <w:lang w:eastAsia="zh-CN"/>
        </w:rPr>
        <w:t>监</w:t>
      </w:r>
      <w:r>
        <w:rPr>
          <w:rFonts w:hint="eastAsia"/>
          <w:sz w:val="24"/>
          <w:szCs w:val="24"/>
          <w:lang w:eastAsia="zh-CN"/>
        </w:rPr>
        <w:t>测装</w:t>
      </w:r>
      <w:r>
        <w:rPr>
          <w:rFonts w:hint="eastAsia"/>
          <w:spacing w:val="2"/>
          <w:sz w:val="24"/>
          <w:szCs w:val="24"/>
          <w:lang w:eastAsia="zh-CN"/>
        </w:rPr>
        <w:t>置</w:t>
      </w:r>
      <w:r>
        <w:rPr>
          <w:rFonts w:hint="eastAsia"/>
          <w:sz w:val="24"/>
          <w:szCs w:val="24"/>
          <w:lang w:eastAsia="zh-CN"/>
        </w:rPr>
        <w:t>的</w:t>
      </w:r>
      <w:r>
        <w:rPr>
          <w:rFonts w:hint="eastAsia"/>
          <w:spacing w:val="2"/>
          <w:sz w:val="24"/>
          <w:szCs w:val="24"/>
          <w:lang w:eastAsia="zh-CN"/>
        </w:rPr>
        <w:t>登</w:t>
      </w:r>
      <w:r>
        <w:rPr>
          <w:rFonts w:hint="eastAsia"/>
          <w:sz w:val="24"/>
          <w:szCs w:val="24"/>
          <w:lang w:eastAsia="zh-CN"/>
        </w:rPr>
        <w:t>帐、编</w:t>
      </w:r>
      <w:r>
        <w:rPr>
          <w:rFonts w:hint="eastAsia"/>
          <w:spacing w:val="2"/>
          <w:sz w:val="24"/>
          <w:szCs w:val="24"/>
          <w:lang w:eastAsia="zh-CN"/>
        </w:rPr>
        <w:t>号</w:t>
      </w:r>
      <w:r>
        <w:rPr>
          <w:rFonts w:hint="eastAsia"/>
          <w:sz w:val="24"/>
          <w:szCs w:val="24"/>
          <w:lang w:eastAsia="zh-CN"/>
        </w:rPr>
        <w:t>、标</w:t>
      </w:r>
      <w:r>
        <w:rPr>
          <w:rFonts w:hint="eastAsia"/>
          <w:spacing w:val="2"/>
          <w:sz w:val="24"/>
          <w:szCs w:val="24"/>
          <w:lang w:eastAsia="zh-CN"/>
        </w:rPr>
        <w:t>识</w:t>
      </w:r>
      <w:r>
        <w:rPr>
          <w:rFonts w:hint="eastAsia"/>
          <w:sz w:val="24"/>
          <w:szCs w:val="24"/>
          <w:lang w:eastAsia="zh-CN"/>
        </w:rPr>
        <w:t>、</w:t>
      </w:r>
      <w:r>
        <w:rPr>
          <w:rFonts w:hint="eastAsia"/>
          <w:spacing w:val="2"/>
          <w:sz w:val="24"/>
          <w:szCs w:val="24"/>
          <w:lang w:eastAsia="zh-CN"/>
        </w:rPr>
        <w:t>周</w:t>
      </w:r>
      <w:r>
        <w:rPr>
          <w:rFonts w:hint="eastAsia"/>
          <w:sz w:val="24"/>
          <w:szCs w:val="24"/>
          <w:lang w:eastAsia="zh-CN"/>
        </w:rPr>
        <w:t>检、维</w:t>
      </w:r>
      <w:r>
        <w:rPr>
          <w:rFonts w:hint="eastAsia"/>
          <w:spacing w:val="2"/>
          <w:sz w:val="24"/>
          <w:szCs w:val="24"/>
          <w:lang w:eastAsia="zh-CN"/>
        </w:rPr>
        <w:t>修</w:t>
      </w:r>
      <w:r>
        <w:rPr>
          <w:rFonts w:hint="eastAsia"/>
          <w:sz w:val="24"/>
          <w:szCs w:val="24"/>
          <w:lang w:eastAsia="zh-CN"/>
        </w:rPr>
        <w:t>、建</w:t>
      </w:r>
      <w:r>
        <w:rPr>
          <w:rFonts w:hint="eastAsia"/>
          <w:spacing w:val="2"/>
          <w:sz w:val="24"/>
          <w:szCs w:val="24"/>
          <w:lang w:eastAsia="zh-CN"/>
        </w:rPr>
        <w:t>档</w:t>
      </w:r>
      <w:r>
        <w:rPr>
          <w:rFonts w:hint="eastAsia"/>
          <w:sz w:val="24"/>
          <w:szCs w:val="24"/>
          <w:lang w:eastAsia="zh-CN"/>
        </w:rPr>
        <w:t>等</w:t>
      </w:r>
      <w:r>
        <w:rPr>
          <w:rFonts w:hint="eastAsia"/>
          <w:spacing w:val="2"/>
          <w:sz w:val="24"/>
          <w:szCs w:val="24"/>
          <w:lang w:eastAsia="zh-CN"/>
        </w:rPr>
        <w:t>管</w:t>
      </w:r>
      <w:r>
        <w:rPr>
          <w:rFonts w:hint="eastAsia"/>
          <w:sz w:val="24"/>
          <w:szCs w:val="24"/>
          <w:lang w:eastAsia="zh-CN"/>
        </w:rPr>
        <w:t>理；</w:t>
      </w:r>
    </w:p>
    <w:p>
      <w:pPr>
        <w:pStyle w:val="3"/>
        <w:spacing w:line="440" w:lineRule="exact"/>
        <w:ind w:left="810"/>
        <w:rPr>
          <w:sz w:val="24"/>
          <w:szCs w:val="24"/>
          <w:lang w:eastAsia="zh-CN"/>
        </w:rPr>
      </w:pPr>
      <w:r>
        <w:rPr>
          <w:rFonts w:cs="宋体"/>
          <w:sz w:val="24"/>
          <w:szCs w:val="24"/>
          <w:lang w:eastAsia="zh-CN"/>
        </w:rPr>
        <w:t>--</w:t>
      </w:r>
      <w:r>
        <w:rPr>
          <w:rFonts w:hint="eastAsia"/>
          <w:sz w:val="24"/>
          <w:szCs w:val="24"/>
          <w:lang w:eastAsia="zh-CN"/>
        </w:rPr>
        <w:t>根据</w:t>
      </w:r>
      <w:r>
        <w:rPr>
          <w:rFonts w:hint="eastAsia"/>
          <w:spacing w:val="2"/>
          <w:sz w:val="24"/>
          <w:szCs w:val="24"/>
          <w:lang w:eastAsia="zh-CN"/>
        </w:rPr>
        <w:t>各</w:t>
      </w:r>
      <w:r>
        <w:rPr>
          <w:rFonts w:hint="eastAsia"/>
          <w:sz w:val="24"/>
          <w:szCs w:val="24"/>
          <w:lang w:eastAsia="zh-CN"/>
        </w:rPr>
        <w:t>监视</w:t>
      </w:r>
      <w:r>
        <w:rPr>
          <w:rFonts w:hint="eastAsia"/>
          <w:spacing w:val="2"/>
          <w:sz w:val="24"/>
          <w:szCs w:val="24"/>
          <w:lang w:eastAsia="zh-CN"/>
        </w:rPr>
        <w:t>测</w:t>
      </w:r>
      <w:r>
        <w:rPr>
          <w:rFonts w:hint="eastAsia"/>
          <w:sz w:val="24"/>
          <w:szCs w:val="24"/>
          <w:lang w:eastAsia="zh-CN"/>
        </w:rPr>
        <w:t>量</w:t>
      </w:r>
      <w:r>
        <w:rPr>
          <w:rFonts w:hint="eastAsia"/>
          <w:spacing w:val="2"/>
          <w:sz w:val="24"/>
          <w:szCs w:val="24"/>
          <w:lang w:eastAsia="zh-CN"/>
        </w:rPr>
        <w:t>仪</w:t>
      </w:r>
      <w:r>
        <w:rPr>
          <w:rFonts w:hint="eastAsia"/>
          <w:sz w:val="24"/>
          <w:szCs w:val="24"/>
          <w:lang w:eastAsia="zh-CN"/>
        </w:rPr>
        <w:t>器的重</w:t>
      </w:r>
      <w:r>
        <w:rPr>
          <w:rFonts w:hint="eastAsia"/>
          <w:spacing w:val="2"/>
          <w:sz w:val="24"/>
          <w:szCs w:val="24"/>
          <w:lang w:eastAsia="zh-CN"/>
        </w:rPr>
        <w:t>要</w:t>
      </w:r>
      <w:r>
        <w:rPr>
          <w:rFonts w:hint="eastAsia"/>
          <w:sz w:val="24"/>
          <w:szCs w:val="24"/>
          <w:lang w:eastAsia="zh-CN"/>
        </w:rPr>
        <w:t>度及</w:t>
      </w:r>
      <w:r>
        <w:rPr>
          <w:rFonts w:hint="eastAsia"/>
          <w:spacing w:val="2"/>
          <w:sz w:val="24"/>
          <w:szCs w:val="24"/>
          <w:lang w:eastAsia="zh-CN"/>
        </w:rPr>
        <w:t>特</w:t>
      </w:r>
      <w:r>
        <w:rPr>
          <w:rFonts w:hint="eastAsia"/>
          <w:sz w:val="24"/>
          <w:szCs w:val="24"/>
          <w:lang w:eastAsia="zh-CN"/>
        </w:rPr>
        <w:t>性</w:t>
      </w:r>
      <w:r>
        <w:rPr>
          <w:rFonts w:hint="eastAsia"/>
          <w:spacing w:val="2"/>
          <w:sz w:val="24"/>
          <w:szCs w:val="24"/>
          <w:lang w:eastAsia="zh-CN"/>
        </w:rPr>
        <w:t>编</w:t>
      </w:r>
      <w:r>
        <w:rPr>
          <w:rFonts w:hint="eastAsia"/>
          <w:sz w:val="24"/>
          <w:szCs w:val="24"/>
          <w:lang w:eastAsia="zh-CN"/>
        </w:rPr>
        <w:t>制操作</w:t>
      </w:r>
      <w:r>
        <w:rPr>
          <w:rFonts w:hint="eastAsia"/>
          <w:spacing w:val="2"/>
          <w:sz w:val="24"/>
          <w:szCs w:val="24"/>
          <w:lang w:eastAsia="zh-CN"/>
        </w:rPr>
        <w:t>规</w:t>
      </w:r>
      <w:r>
        <w:rPr>
          <w:rFonts w:hint="eastAsia"/>
          <w:sz w:val="24"/>
          <w:szCs w:val="24"/>
          <w:lang w:eastAsia="zh-CN"/>
        </w:rPr>
        <w:t>范。</w:t>
      </w:r>
    </w:p>
    <w:p>
      <w:pPr>
        <w:pStyle w:val="3"/>
        <w:spacing w:line="381" w:lineRule="exact"/>
        <w:rPr>
          <w:rFonts w:asciiTheme="minorEastAsia" w:hAnsiTheme="minorEastAsia" w:eastAsiaTheme="minorEastAsia"/>
          <w:color w:val="000000"/>
          <w:sz w:val="24"/>
          <w:szCs w:val="24"/>
          <w:lang w:eastAsia="zh-CN"/>
        </w:rPr>
      </w:pPr>
      <w:r>
        <w:rPr>
          <w:rFonts w:cs="Cambria" w:asciiTheme="minorEastAsia" w:hAnsiTheme="minorEastAsia" w:eastAsiaTheme="minorEastAsia"/>
          <w:color w:val="000000"/>
          <w:sz w:val="24"/>
          <w:szCs w:val="24"/>
          <w:lang w:eastAsia="zh-CN"/>
        </w:rPr>
        <w:t>2.2</w:t>
      </w:r>
      <w:r>
        <w:rPr>
          <w:rFonts w:cs="Cambria" w:asciiTheme="minorEastAsia" w:hAnsiTheme="minorEastAsia" w:eastAsiaTheme="minorEastAsia"/>
          <w:color w:val="000000"/>
          <w:spacing w:val="-11"/>
          <w:sz w:val="24"/>
          <w:szCs w:val="24"/>
          <w:lang w:eastAsia="zh-CN"/>
        </w:rPr>
        <w:t xml:space="preserve"> </w:t>
      </w:r>
      <w:r>
        <w:rPr>
          <w:rFonts w:hint="eastAsia" w:asciiTheme="minorEastAsia" w:hAnsiTheme="minorEastAsia" w:eastAsiaTheme="minorEastAsia"/>
          <w:color w:val="000000"/>
          <w:sz w:val="24"/>
          <w:szCs w:val="24"/>
          <w:lang w:eastAsia="zh-CN"/>
        </w:rPr>
        <w:t>质量</w:t>
      </w:r>
      <w:r>
        <w:rPr>
          <w:rFonts w:hint="eastAsia" w:asciiTheme="minorEastAsia" w:hAnsiTheme="minorEastAsia" w:eastAsiaTheme="minorEastAsia"/>
          <w:color w:val="000000"/>
          <w:spacing w:val="2"/>
          <w:sz w:val="24"/>
          <w:szCs w:val="24"/>
          <w:lang w:eastAsia="zh-CN"/>
        </w:rPr>
        <w:t>管</w:t>
      </w:r>
      <w:r>
        <w:rPr>
          <w:rFonts w:hint="eastAsia" w:asciiTheme="minorEastAsia" w:hAnsiTheme="minorEastAsia" w:eastAsiaTheme="minorEastAsia"/>
          <w:color w:val="000000"/>
          <w:sz w:val="24"/>
          <w:szCs w:val="24"/>
          <w:lang w:eastAsia="zh-CN"/>
        </w:rPr>
        <w:t>理体系</w:t>
      </w:r>
    </w:p>
    <w:p>
      <w:pPr>
        <w:spacing w:line="360" w:lineRule="auto"/>
        <w:ind w:firstLine="570" w:firstLineChars="250"/>
        <w:rPr>
          <w:rFonts w:asciiTheme="minorEastAsia" w:hAnsiTheme="minorEastAsia" w:eastAsiaTheme="minorEastAsia"/>
          <w:color w:val="000000"/>
          <w:w w:val="95"/>
          <w:sz w:val="24"/>
          <w:szCs w:val="24"/>
          <w:lang w:eastAsia="zh-CN"/>
        </w:rPr>
      </w:pPr>
      <w:r>
        <w:rPr>
          <w:rFonts w:cs="宋体" w:asciiTheme="minorEastAsia" w:hAnsiTheme="minorEastAsia" w:eastAsiaTheme="minorEastAsia"/>
          <w:color w:val="000000"/>
          <w:w w:val="95"/>
          <w:sz w:val="24"/>
          <w:szCs w:val="24"/>
          <w:lang w:eastAsia="zh-CN"/>
        </w:rPr>
        <w:t>1</w:t>
      </w:r>
      <w:r>
        <w:rPr>
          <w:rFonts w:hint="eastAsia" w:asciiTheme="minorEastAsia" w:hAnsiTheme="minorEastAsia" w:eastAsiaTheme="minorEastAsia"/>
          <w:color w:val="000000"/>
          <w:spacing w:val="6"/>
          <w:w w:val="95"/>
          <w:sz w:val="24"/>
          <w:szCs w:val="24"/>
          <w:lang w:eastAsia="zh-CN"/>
        </w:rPr>
        <w:t>、</w:t>
      </w:r>
      <w:r>
        <w:rPr>
          <w:rFonts w:hint="eastAsia" w:asciiTheme="minorEastAsia" w:hAnsiTheme="minorEastAsia" w:eastAsiaTheme="minorEastAsia"/>
          <w:color w:val="000000"/>
          <w:w w:val="95"/>
          <w:sz w:val="24"/>
          <w:szCs w:val="24"/>
          <w:lang w:eastAsia="zh-CN"/>
        </w:rPr>
        <w:t>公司按照</w:t>
      </w:r>
      <w:r>
        <w:rPr>
          <w:rFonts w:asciiTheme="minorEastAsia" w:hAnsiTheme="minorEastAsia" w:eastAsiaTheme="minorEastAsia"/>
          <w:color w:val="000000"/>
          <w:w w:val="95"/>
          <w:sz w:val="24"/>
          <w:szCs w:val="24"/>
          <w:lang w:eastAsia="zh-CN"/>
        </w:rPr>
        <w:t>ISO9001：2015</w:t>
      </w:r>
      <w:r>
        <w:rPr>
          <w:rFonts w:hint="eastAsia" w:asciiTheme="minorEastAsia" w:hAnsiTheme="minorEastAsia" w:eastAsiaTheme="minorEastAsia"/>
          <w:color w:val="000000"/>
          <w:w w:val="95"/>
          <w:sz w:val="24"/>
          <w:szCs w:val="24"/>
          <w:lang w:eastAsia="zh-CN"/>
        </w:rPr>
        <w:t>技术规范要求建立品质管理体系，将其形成文件，加以保持和实施，并持续改进其有效性。为此应做到下述要求：</w:t>
      </w:r>
    </w:p>
    <w:p>
      <w:pPr>
        <w:spacing w:line="360" w:lineRule="auto"/>
        <w:ind w:right="220" w:rightChars="100" w:firstLine="480" w:firstLineChars="200"/>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a)</w:t>
      </w:r>
      <w:r>
        <w:rPr>
          <w:rFonts w:hint="eastAsia" w:asciiTheme="minorEastAsia" w:hAnsiTheme="minorEastAsia" w:eastAsiaTheme="minorEastAsia"/>
          <w:color w:val="000000"/>
          <w:sz w:val="24"/>
          <w:szCs w:val="24"/>
          <w:lang w:eastAsia="zh-CN"/>
        </w:rPr>
        <w:t>确定品质管理体系所需要的过程及其在整个组织中的应用，并根据这些过程对产品品质的影响大小及复杂程度进行相应的控制；</w:t>
      </w:r>
    </w:p>
    <w:p>
      <w:pPr>
        <w:spacing w:line="360" w:lineRule="auto"/>
        <w:ind w:right="220" w:rightChars="100" w:firstLine="480" w:firstLineChars="200"/>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 xml:space="preserve">b) </w:t>
      </w:r>
      <w:r>
        <w:rPr>
          <w:rFonts w:hint="eastAsia" w:asciiTheme="minorEastAsia" w:hAnsiTheme="minorEastAsia" w:eastAsiaTheme="minorEastAsia"/>
          <w:color w:val="000000"/>
          <w:sz w:val="24"/>
          <w:szCs w:val="24"/>
          <w:lang w:eastAsia="zh-CN"/>
        </w:rPr>
        <w:t>确定过程之间的内在联系、顺序和相互作用；</w:t>
      </w:r>
    </w:p>
    <w:p>
      <w:pPr>
        <w:spacing w:line="360" w:lineRule="auto"/>
        <w:ind w:right="220" w:rightChars="100" w:firstLine="480" w:firstLineChars="200"/>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 xml:space="preserve">c) </w:t>
      </w:r>
      <w:r>
        <w:rPr>
          <w:rFonts w:hint="eastAsia" w:asciiTheme="minorEastAsia" w:hAnsiTheme="minorEastAsia" w:eastAsiaTheme="minorEastAsia"/>
          <w:color w:val="000000"/>
          <w:sz w:val="24"/>
          <w:szCs w:val="24"/>
          <w:lang w:eastAsia="zh-CN"/>
        </w:rPr>
        <w:t>确定所需的准则和方法，以确保这些过程的运行和控制有效；</w:t>
      </w:r>
    </w:p>
    <w:p>
      <w:pPr>
        <w:spacing w:line="360" w:lineRule="auto"/>
        <w:ind w:right="220" w:rightChars="100" w:firstLine="480" w:firstLineChars="200"/>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 xml:space="preserve">d) </w:t>
      </w:r>
      <w:r>
        <w:rPr>
          <w:rFonts w:hint="eastAsia" w:asciiTheme="minorEastAsia" w:hAnsiTheme="minorEastAsia" w:eastAsiaTheme="minorEastAsia"/>
          <w:color w:val="000000"/>
          <w:sz w:val="24"/>
          <w:szCs w:val="24"/>
          <w:lang w:eastAsia="zh-CN"/>
        </w:rPr>
        <w:t>确保可以获得必要的资源和信息，以支持对这些过程的运行和监视；</w:t>
      </w:r>
    </w:p>
    <w:p>
      <w:pPr>
        <w:spacing w:line="360" w:lineRule="auto"/>
        <w:ind w:right="220" w:rightChars="100" w:firstLine="480" w:firstLineChars="200"/>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 xml:space="preserve">e) </w:t>
      </w:r>
      <w:r>
        <w:rPr>
          <w:rFonts w:hint="eastAsia" w:asciiTheme="minorEastAsia" w:hAnsiTheme="minorEastAsia" w:eastAsiaTheme="minorEastAsia"/>
          <w:color w:val="000000"/>
          <w:sz w:val="24"/>
          <w:szCs w:val="24"/>
          <w:lang w:eastAsia="zh-CN"/>
        </w:rPr>
        <w:t>监视、测量（适用时）和分析这些过程，以了解过程运行的趋势及实现策划结果的程度，并根据分析对过程采取必要的措施，以实现持续的改进；</w:t>
      </w:r>
    </w:p>
    <w:p>
      <w:pPr>
        <w:spacing w:line="360" w:lineRule="auto"/>
        <w:ind w:right="220" w:rightChars="100" w:firstLine="480" w:firstLineChars="200"/>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 xml:space="preserve">f) </w:t>
      </w:r>
      <w:r>
        <w:rPr>
          <w:rFonts w:hint="eastAsia" w:asciiTheme="minorEastAsia" w:hAnsiTheme="minorEastAsia" w:eastAsiaTheme="minorEastAsia"/>
          <w:color w:val="000000"/>
          <w:sz w:val="24"/>
          <w:szCs w:val="24"/>
          <w:lang w:eastAsia="zh-CN"/>
        </w:rPr>
        <w:t>本公司确保对任何影响产品符合要求的外包过程加以识别，并实施控制。本公司涉及外包过程是产品</w:t>
      </w:r>
      <w:r>
        <w:rPr>
          <w:rFonts w:hint="eastAsia" w:asciiTheme="minorEastAsia" w:hAnsiTheme="minorEastAsia" w:eastAsiaTheme="minorEastAsia" w:cstheme="minorEastAsia"/>
          <w:color w:val="000000" w:themeColor="text1"/>
          <w:w w:val="90"/>
          <w:sz w:val="24"/>
          <w:szCs w:val="24"/>
          <w:lang w:eastAsia="zh-CN"/>
          <w14:textFill>
            <w14:solidFill>
              <w14:schemeClr w14:val="tx1"/>
            </w14:solidFill>
          </w14:textFill>
        </w:rPr>
        <w:t>运输服务</w:t>
      </w:r>
      <w:r>
        <w:rPr>
          <w:rFonts w:hint="eastAsia" w:asciiTheme="minorEastAsia" w:hAnsiTheme="minorEastAsia" w:eastAsiaTheme="minorEastAsia"/>
          <w:color w:val="000000"/>
          <w:sz w:val="24"/>
          <w:szCs w:val="24"/>
          <w:lang w:eastAsia="zh-CN"/>
        </w:rPr>
        <w:t>过程。对外包过程的控制，按</w:t>
      </w:r>
      <w:r>
        <w:rPr>
          <w:rFonts w:asciiTheme="minorEastAsia" w:hAnsiTheme="minorEastAsia" w:eastAsiaTheme="minorEastAsia"/>
          <w:color w:val="000000"/>
          <w:sz w:val="24"/>
          <w:szCs w:val="24"/>
          <w:lang w:eastAsia="zh-CN"/>
        </w:rPr>
        <w:t>ISO9001：2015</w:t>
      </w:r>
      <w:r>
        <w:rPr>
          <w:rFonts w:hint="eastAsia" w:asciiTheme="minorEastAsia" w:hAnsiTheme="minorEastAsia" w:eastAsiaTheme="minorEastAsia"/>
          <w:color w:val="000000"/>
          <w:sz w:val="24"/>
          <w:szCs w:val="24"/>
          <w:lang w:eastAsia="zh-CN"/>
        </w:rPr>
        <w:t>标准的8</w:t>
      </w:r>
      <w:r>
        <w:rPr>
          <w:rFonts w:asciiTheme="minorEastAsia" w:hAnsiTheme="minorEastAsia" w:eastAsiaTheme="minorEastAsia"/>
          <w:color w:val="000000"/>
          <w:sz w:val="24"/>
          <w:szCs w:val="24"/>
          <w:lang w:eastAsia="zh-CN"/>
        </w:rPr>
        <w:t>.4</w:t>
      </w:r>
      <w:r>
        <w:rPr>
          <w:rFonts w:hint="eastAsia" w:asciiTheme="minorEastAsia" w:hAnsiTheme="minorEastAsia" w:eastAsiaTheme="minorEastAsia"/>
          <w:color w:val="000000"/>
          <w:sz w:val="24"/>
          <w:szCs w:val="24"/>
          <w:lang w:eastAsia="zh-CN"/>
        </w:rPr>
        <w:t>条款要求进行控制。</w:t>
      </w:r>
    </w:p>
    <w:p>
      <w:pPr>
        <w:spacing w:line="360" w:lineRule="auto"/>
        <w:rPr>
          <w:rFonts w:asciiTheme="minorEastAsia" w:hAnsiTheme="minorEastAsia" w:eastAsiaTheme="minorEastAsia"/>
          <w:bCs/>
          <w:color w:val="000000"/>
          <w:sz w:val="24"/>
          <w:szCs w:val="24"/>
          <w:lang w:eastAsia="zh-CN"/>
        </w:rPr>
      </w:pPr>
      <w:r>
        <w:rPr>
          <w:rFonts w:asciiTheme="minorEastAsia" w:hAnsiTheme="minorEastAsia" w:eastAsiaTheme="minorEastAsia"/>
          <w:bCs/>
          <w:color w:val="000000"/>
          <w:sz w:val="24"/>
          <w:szCs w:val="24"/>
          <w:lang w:eastAsia="zh-CN"/>
        </w:rPr>
        <w:t xml:space="preserve">    </w:t>
      </w:r>
      <w:r>
        <w:rPr>
          <w:rFonts w:hint="eastAsia" w:asciiTheme="minorEastAsia" w:hAnsiTheme="minorEastAsia" w:eastAsiaTheme="minorEastAsia"/>
          <w:bCs/>
          <w:color w:val="000000"/>
          <w:sz w:val="24"/>
          <w:szCs w:val="24"/>
          <w:lang w:eastAsia="zh-CN"/>
        </w:rPr>
        <w:t>最高管理者必须确定在组织的相关职能和各层次上的质量目标和衡量方法，公司的质量目标和衡量方法必须包含在经营计划中。质量目标必须是可达成、可测量的，且与质量方针保持一致。</w:t>
      </w:r>
    </w:p>
    <w:p>
      <w:pPr>
        <w:spacing w:line="360" w:lineRule="auto"/>
        <w:rPr>
          <w:rFonts w:asciiTheme="minorEastAsia" w:hAnsiTheme="minorEastAsia" w:eastAsiaTheme="minorEastAsia"/>
          <w:bCs/>
          <w:color w:val="000000"/>
          <w:sz w:val="24"/>
          <w:szCs w:val="24"/>
          <w:lang w:eastAsia="zh-CN"/>
        </w:rPr>
      </w:pPr>
      <w:r>
        <w:rPr>
          <w:rFonts w:asciiTheme="minorEastAsia" w:hAnsiTheme="minorEastAsia" w:eastAsiaTheme="minorEastAsia"/>
          <w:bCs/>
          <w:color w:val="000000"/>
          <w:sz w:val="24"/>
          <w:szCs w:val="24"/>
          <w:lang w:eastAsia="zh-CN"/>
        </w:rPr>
        <w:t xml:space="preserve">    </w:t>
      </w:r>
      <w:r>
        <w:rPr>
          <w:rFonts w:hint="eastAsia" w:asciiTheme="minorEastAsia" w:hAnsiTheme="minorEastAsia" w:eastAsiaTheme="minorEastAsia"/>
          <w:bCs/>
          <w:color w:val="000000"/>
          <w:sz w:val="24"/>
          <w:szCs w:val="24"/>
          <w:lang w:eastAsia="zh-CN"/>
        </w:rPr>
        <w:t>质量目标必须包括满足产品要求所需的内容，并且落实顾客期望；目前公司质量目标项目为：</w:t>
      </w:r>
    </w:p>
    <w:p>
      <w:pPr>
        <w:pStyle w:val="4"/>
        <w:numPr>
          <w:ilvl w:val="0"/>
          <w:numId w:val="2"/>
        </w:numPr>
        <w:tabs>
          <w:tab w:val="left" w:pos="645"/>
          <w:tab w:val="clear" w:pos="779"/>
        </w:tabs>
        <w:spacing w:line="300" w:lineRule="auto"/>
        <w:ind w:left="1307" w:leftChars="180" w:right="156" w:rightChars="71" w:hanging="911" w:hangingChars="378"/>
        <w:rPr>
          <w:rFonts w:ascii="Times New Roman"/>
          <w:b/>
          <w:sz w:val="24"/>
          <w:szCs w:val="24"/>
        </w:rPr>
      </w:pPr>
      <w:r>
        <w:rPr>
          <w:rFonts w:hint="eastAsia" w:ascii="Times New Roman"/>
          <w:b/>
          <w:sz w:val="24"/>
          <w:szCs w:val="24"/>
        </w:rPr>
        <w:t>成品一次交验合格率≥98%；</w:t>
      </w:r>
    </w:p>
    <w:p>
      <w:pPr>
        <w:pStyle w:val="4"/>
        <w:numPr>
          <w:ilvl w:val="0"/>
          <w:numId w:val="2"/>
        </w:numPr>
        <w:tabs>
          <w:tab w:val="left" w:pos="645"/>
          <w:tab w:val="clear" w:pos="779"/>
        </w:tabs>
        <w:spacing w:line="300" w:lineRule="auto"/>
        <w:ind w:left="1307" w:leftChars="180" w:right="156" w:rightChars="71" w:hanging="911" w:hangingChars="378"/>
        <w:rPr>
          <w:rFonts w:ascii="Times New Roman"/>
          <w:b/>
          <w:sz w:val="24"/>
          <w:szCs w:val="24"/>
        </w:rPr>
      </w:pPr>
      <w:r>
        <w:rPr>
          <w:rFonts w:hint="eastAsia" w:ascii="Times New Roman"/>
          <w:b/>
          <w:sz w:val="24"/>
          <w:szCs w:val="24"/>
        </w:rPr>
        <w:t>交期达成率≥92%；</w:t>
      </w:r>
    </w:p>
    <w:p>
      <w:pPr>
        <w:pStyle w:val="4"/>
        <w:numPr>
          <w:ilvl w:val="0"/>
          <w:numId w:val="2"/>
        </w:numPr>
        <w:tabs>
          <w:tab w:val="left" w:pos="645"/>
        </w:tabs>
        <w:spacing w:line="300" w:lineRule="auto"/>
        <w:ind w:right="156" w:rightChars="71"/>
        <w:rPr>
          <w:rFonts w:ascii="Times New Roman"/>
          <w:b/>
          <w:sz w:val="24"/>
          <w:szCs w:val="24"/>
        </w:rPr>
      </w:pPr>
      <w:r>
        <w:rPr>
          <w:rFonts w:hint="eastAsia" w:ascii="Times New Roman"/>
          <w:b/>
          <w:sz w:val="24"/>
          <w:szCs w:val="24"/>
        </w:rPr>
        <w:t>顾客满意度≥85分。</w:t>
      </w:r>
    </w:p>
    <w:p>
      <w:pPr>
        <w:spacing w:line="360" w:lineRule="auto"/>
        <w:rPr>
          <w:rFonts w:cs="宋体" w:asciiTheme="minorEastAsia" w:hAnsiTheme="minorEastAsia" w:eastAsiaTheme="minorEastAsia"/>
          <w:sz w:val="24"/>
          <w:szCs w:val="24"/>
          <w:lang w:eastAsia="zh-CN"/>
        </w:rPr>
      </w:pPr>
      <w:r>
        <w:rPr>
          <w:rFonts w:asciiTheme="minorEastAsia" w:hAnsiTheme="minorEastAsia" w:eastAsiaTheme="minorEastAsia"/>
          <w:bCs/>
          <w:sz w:val="24"/>
          <w:szCs w:val="24"/>
          <w:lang w:eastAsia="zh-CN"/>
        </w:rPr>
        <w:t xml:space="preserve">     </w:t>
      </w:r>
      <w:r>
        <w:rPr>
          <w:rFonts w:hint="eastAsia" w:asciiTheme="minorEastAsia" w:hAnsiTheme="minorEastAsia" w:eastAsiaTheme="minorEastAsia"/>
          <w:bCs/>
          <w:sz w:val="24"/>
          <w:szCs w:val="24"/>
          <w:lang w:eastAsia="zh-CN"/>
        </w:rPr>
        <w:t>以上项目在每年年度计划时定出实际目标值。</w:t>
      </w:r>
      <w:r>
        <w:rPr>
          <w:rFonts w:asciiTheme="minorEastAsia" w:hAnsiTheme="minorEastAsia" w:eastAsiaTheme="minorEastAsia"/>
          <w:w w:val="99"/>
          <w:sz w:val="24"/>
          <w:szCs w:val="24"/>
          <w:lang w:eastAsia="zh-CN"/>
        </w:rPr>
        <w:t xml:space="preserve"> </w:t>
      </w:r>
    </w:p>
    <w:p>
      <w:pPr>
        <w:pStyle w:val="3"/>
        <w:spacing w:before="41" w:line="360" w:lineRule="auto"/>
        <w:ind w:left="0" w:firstLine="288" w:firstLineChars="120"/>
        <w:rPr>
          <w:rFonts w:asciiTheme="minorEastAsia" w:hAnsiTheme="minorEastAsia" w:eastAsiaTheme="minorEastAsia"/>
          <w:color w:val="000000"/>
          <w:spacing w:val="2"/>
          <w:sz w:val="24"/>
          <w:szCs w:val="24"/>
          <w:lang w:eastAsia="zh-CN"/>
        </w:rPr>
      </w:pPr>
      <w:r>
        <w:rPr>
          <w:rFonts w:cs="宋体" w:asciiTheme="minorEastAsia" w:hAnsiTheme="minorEastAsia" w:eastAsiaTheme="minorEastAsia"/>
          <w:color w:val="000000"/>
          <w:sz w:val="24"/>
          <w:szCs w:val="24"/>
          <w:lang w:eastAsia="zh-CN"/>
        </w:rPr>
        <w:t>2</w:t>
      </w:r>
      <w:r>
        <w:rPr>
          <w:rFonts w:hint="eastAsia" w:asciiTheme="minorEastAsia" w:hAnsiTheme="minorEastAsia" w:eastAsiaTheme="minorEastAsia"/>
          <w:color w:val="000000"/>
          <w:spacing w:val="-57"/>
          <w:sz w:val="24"/>
          <w:szCs w:val="24"/>
          <w:lang w:eastAsia="zh-CN"/>
        </w:rPr>
        <w:t>、</w:t>
      </w:r>
      <w:r>
        <w:rPr>
          <w:rFonts w:hint="eastAsia" w:asciiTheme="minorEastAsia" w:hAnsiTheme="minorEastAsia" w:eastAsiaTheme="minorEastAsia"/>
          <w:color w:val="000000"/>
          <w:spacing w:val="2"/>
          <w:sz w:val="24"/>
          <w:szCs w:val="24"/>
          <w:lang w:eastAsia="zh-CN"/>
        </w:rPr>
        <w:t>公司先后通过了</w:t>
      </w:r>
      <w:r>
        <w:rPr>
          <w:rFonts w:asciiTheme="minorEastAsia" w:hAnsiTheme="minorEastAsia" w:eastAsiaTheme="minorEastAsia"/>
          <w:color w:val="000000"/>
          <w:spacing w:val="2"/>
          <w:sz w:val="24"/>
          <w:szCs w:val="24"/>
          <w:lang w:eastAsia="zh-CN"/>
        </w:rPr>
        <w:t>ISO</w:t>
      </w:r>
      <w:r>
        <w:rPr>
          <w:rFonts w:hint="eastAsia" w:asciiTheme="minorEastAsia" w:hAnsiTheme="minorEastAsia" w:eastAsiaTheme="minorEastAsia"/>
          <w:color w:val="000000"/>
          <w:spacing w:val="2"/>
          <w:sz w:val="24"/>
          <w:szCs w:val="24"/>
          <w:lang w:eastAsia="zh-CN"/>
        </w:rPr>
        <w:t xml:space="preserve"> </w:t>
      </w:r>
      <w:r>
        <w:rPr>
          <w:rFonts w:asciiTheme="minorEastAsia" w:hAnsiTheme="minorEastAsia" w:eastAsiaTheme="minorEastAsia"/>
          <w:color w:val="000000"/>
          <w:spacing w:val="2"/>
          <w:sz w:val="24"/>
          <w:szCs w:val="24"/>
          <w:lang w:eastAsia="zh-CN"/>
        </w:rPr>
        <w:t>9001</w:t>
      </w:r>
      <w:r>
        <w:rPr>
          <w:rFonts w:hint="eastAsia" w:asciiTheme="minorEastAsia" w:hAnsiTheme="minorEastAsia" w:eastAsiaTheme="minorEastAsia"/>
          <w:color w:val="000000"/>
          <w:spacing w:val="2"/>
          <w:sz w:val="24"/>
          <w:szCs w:val="24"/>
          <w:lang w:eastAsia="zh-CN"/>
        </w:rPr>
        <w:t>：2015质量管理体系、</w:t>
      </w:r>
      <w:r>
        <w:rPr>
          <w:rFonts w:asciiTheme="minorEastAsia" w:hAnsiTheme="minorEastAsia" w:eastAsiaTheme="minorEastAsia"/>
          <w:color w:val="000000"/>
          <w:spacing w:val="2"/>
          <w:sz w:val="24"/>
          <w:szCs w:val="24"/>
          <w:lang w:eastAsia="zh-CN"/>
        </w:rPr>
        <w:t>ISO</w:t>
      </w:r>
      <w:r>
        <w:rPr>
          <w:rFonts w:hint="eastAsia" w:asciiTheme="minorEastAsia" w:hAnsiTheme="minorEastAsia" w:eastAsiaTheme="minorEastAsia"/>
          <w:color w:val="000000"/>
          <w:spacing w:val="2"/>
          <w:sz w:val="24"/>
          <w:szCs w:val="24"/>
          <w:lang w:eastAsia="zh-CN"/>
        </w:rPr>
        <w:t xml:space="preserve"> </w:t>
      </w:r>
      <w:r>
        <w:rPr>
          <w:rFonts w:asciiTheme="minorEastAsia" w:hAnsiTheme="minorEastAsia" w:eastAsiaTheme="minorEastAsia"/>
          <w:color w:val="000000"/>
          <w:spacing w:val="2"/>
          <w:sz w:val="24"/>
          <w:szCs w:val="24"/>
          <w:lang w:eastAsia="zh-CN"/>
        </w:rPr>
        <w:t>14001</w:t>
      </w:r>
      <w:r>
        <w:rPr>
          <w:rFonts w:hint="eastAsia" w:asciiTheme="minorEastAsia" w:hAnsiTheme="minorEastAsia" w:eastAsiaTheme="minorEastAsia"/>
          <w:color w:val="000000"/>
          <w:spacing w:val="2"/>
          <w:sz w:val="24"/>
          <w:szCs w:val="24"/>
          <w:lang w:eastAsia="zh-CN"/>
        </w:rPr>
        <w:t>：2015环境管理体系认证、GB/T 28001-2011职业健康和安全管理体系认证，并有效导入到各岗位，提升各单位的管理水平。</w:t>
      </w:r>
    </w:p>
    <w:p>
      <w:pPr>
        <w:pStyle w:val="3"/>
        <w:spacing w:before="41" w:line="360" w:lineRule="auto"/>
        <w:ind w:left="0" w:firstLine="292" w:firstLineChars="120"/>
        <w:rPr>
          <w:rFonts w:asciiTheme="minorEastAsia" w:hAnsiTheme="minorEastAsia" w:eastAsiaTheme="minorEastAsia"/>
          <w:color w:val="000000"/>
          <w:spacing w:val="2"/>
          <w:sz w:val="24"/>
          <w:szCs w:val="24"/>
          <w:lang w:eastAsia="zh-CN"/>
        </w:rPr>
      </w:pPr>
    </w:p>
    <w:p>
      <w:pPr>
        <w:pStyle w:val="9"/>
        <w:spacing w:line="419" w:lineRule="exact"/>
        <w:ind w:right="-64"/>
        <w:jc w:val="center"/>
        <w:rPr>
          <w:lang w:eastAsia="zh-CN"/>
        </w:rPr>
      </w:pPr>
      <w:r>
        <w:rPr>
          <w:rFonts w:hint="eastAsia"/>
          <w:spacing w:val="2"/>
          <w:lang w:eastAsia="zh-CN"/>
        </w:rPr>
        <w:t>第三</w:t>
      </w:r>
      <w:r>
        <w:rPr>
          <w:rFonts w:hint="eastAsia"/>
          <w:lang w:eastAsia="zh-CN"/>
        </w:rPr>
        <w:t>章</w:t>
      </w:r>
      <w:r>
        <w:rPr>
          <w:spacing w:val="-20"/>
          <w:lang w:eastAsia="zh-CN"/>
        </w:rPr>
        <w:t xml:space="preserve"> </w:t>
      </w:r>
      <w:r>
        <w:rPr>
          <w:rFonts w:hint="eastAsia"/>
          <w:spacing w:val="2"/>
          <w:lang w:eastAsia="zh-CN"/>
        </w:rPr>
        <w:t>质量诚信</w:t>
      </w:r>
    </w:p>
    <w:p>
      <w:pPr>
        <w:spacing w:before="17" w:line="220" w:lineRule="exact"/>
        <w:rPr>
          <w:lang w:eastAsia="zh-CN"/>
        </w:rPr>
      </w:pPr>
    </w:p>
    <w:p>
      <w:pPr>
        <w:widowControl/>
        <w:spacing w:line="360" w:lineRule="auto"/>
        <w:ind w:firstLine="482"/>
        <w:rPr>
          <w:rFonts w:cs="宋体" w:asciiTheme="minorEastAsia" w:hAnsiTheme="minorEastAsia"/>
          <w:sz w:val="24"/>
          <w:szCs w:val="24"/>
          <w:lang w:eastAsia="zh-CN"/>
        </w:rPr>
      </w:pPr>
      <w:r>
        <w:rPr>
          <w:rFonts w:hint="eastAsia" w:cs="宋体" w:asciiTheme="minorEastAsia" w:hAnsiTheme="minorEastAsia"/>
          <w:sz w:val="24"/>
          <w:szCs w:val="24"/>
          <w:lang w:eastAsia="zh-CN"/>
        </w:rPr>
        <w:t>3.1、产品设计、原材料或零部件采购、生产和售后过程中的质量诚信管理</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3.1.1产品设计诚信管理</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公司是</w:t>
      </w:r>
      <w:r>
        <w:rPr>
          <w:rFonts w:hint="eastAsia" w:ascii="宋体" w:hAnsi="宋体"/>
          <w:sz w:val="24"/>
          <w:szCs w:val="24"/>
          <w:lang w:eastAsia="zh-CN"/>
        </w:rPr>
        <w:t>获得</w:t>
      </w:r>
      <w:r>
        <w:rPr>
          <w:rFonts w:hint="eastAsia" w:ascii="宋体" w:hAnsi="宋体"/>
          <w:color w:val="000000"/>
          <w:sz w:val="24"/>
          <w:szCs w:val="24"/>
          <w:lang w:eastAsia="zh-CN"/>
        </w:rPr>
        <w:t>国家高新技术企业、浙江省高成长科技型中小企业、象山县工程技术中心、象山县专利示范企业、象山专家工作站等荣誉称号</w:t>
      </w:r>
      <w:r>
        <w:rPr>
          <w:rFonts w:hint="eastAsia" w:ascii="宋体" w:hAnsi="宋体"/>
          <w:sz w:val="24"/>
          <w:szCs w:val="24"/>
          <w:lang w:eastAsia="zh-CN"/>
        </w:rPr>
        <w:t>。</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公司在设计工作过程中充分考虑每个过程的内外部环境，认真识别过程的输入与输出要求，设立相适应的职能部门，确立部门的内外部职责和相互协作关系，并对过程的结果进行指标监控。为了过程确保满足关键需求，对承担过程的相关部门设立了考核指标，使过程的绩效与部门考核以及相应的员工绩效相对应，以保证过程的长期有效性。由此，形成了相应的流程图、程序或作业指导书以及关键绩效指标。创新和效率是过程设计的主要理念，公司在设计工作过程时充分考虑了新方法、新技术、新知识以及灵活性，并对过程中的时间周期、生产率以及成本控制等要求予以设计控制。</w:t>
      </w:r>
    </w:p>
    <w:p>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在科技成果方面，公司目前公司拥有发明专利2项、实用新型专利</w:t>
      </w:r>
      <w:r>
        <w:rPr>
          <w:rFonts w:hint="eastAsia" w:cs="宋体" w:asciiTheme="minorEastAsia" w:hAnsiTheme="minorEastAsia"/>
          <w:sz w:val="24"/>
          <w:szCs w:val="24"/>
          <w:lang w:val="en-US" w:eastAsia="zh-CN"/>
        </w:rPr>
        <w:t>37</w:t>
      </w:r>
      <w:r>
        <w:rPr>
          <w:rFonts w:hint="eastAsia" w:cs="宋体" w:asciiTheme="minorEastAsia" w:hAnsiTheme="minorEastAsia"/>
          <w:sz w:val="24"/>
          <w:szCs w:val="24"/>
          <w:lang w:eastAsia="zh-CN"/>
        </w:rPr>
        <w:t>项、外观专利</w:t>
      </w:r>
      <w:r>
        <w:rPr>
          <w:rFonts w:hint="eastAsia" w:cs="宋体" w:asciiTheme="minorEastAsia" w:hAnsiTheme="minorEastAsia"/>
          <w:sz w:val="24"/>
          <w:szCs w:val="24"/>
          <w:lang w:val="en-US" w:eastAsia="zh-CN"/>
        </w:rPr>
        <w:t>2</w:t>
      </w:r>
      <w:r>
        <w:rPr>
          <w:rFonts w:hint="eastAsia" w:cs="宋体" w:asciiTheme="minorEastAsia" w:hAnsiTheme="minorEastAsia"/>
          <w:sz w:val="24"/>
          <w:szCs w:val="24"/>
          <w:lang w:eastAsia="zh-CN"/>
        </w:rPr>
        <w:t>项、</w:t>
      </w:r>
      <w:r>
        <w:rPr>
          <w:rFonts w:hint="eastAsia" w:cs="宋体" w:asciiTheme="minorEastAsia" w:hAnsiTheme="minorEastAsia"/>
          <w:sz w:val="24"/>
          <w:szCs w:val="24"/>
          <w:lang w:val="en-US" w:eastAsia="zh-CN"/>
        </w:rPr>
        <w:t>软件著作登记10项</w:t>
      </w:r>
      <w:r>
        <w:rPr>
          <w:rFonts w:hint="eastAsia" w:cs="宋体" w:asciiTheme="minorEastAsia" w:hAnsiTheme="minorEastAsia"/>
          <w:sz w:val="24"/>
          <w:szCs w:val="24"/>
          <w:lang w:eastAsia="zh-CN"/>
        </w:rPr>
        <w:t>；参与起草国家标准</w:t>
      </w:r>
      <w:r>
        <w:rPr>
          <w:rFonts w:hint="eastAsia" w:cs="宋体" w:asciiTheme="minorEastAsia" w:hAnsiTheme="minorEastAsia"/>
          <w:sz w:val="24"/>
          <w:szCs w:val="24"/>
          <w:lang w:val="en-US" w:eastAsia="zh-CN"/>
        </w:rPr>
        <w:t>5</w:t>
      </w:r>
      <w:r>
        <w:rPr>
          <w:rFonts w:hint="eastAsia" w:cs="宋体" w:asciiTheme="minorEastAsia" w:hAnsiTheme="minorEastAsia"/>
          <w:sz w:val="24"/>
          <w:szCs w:val="24"/>
          <w:lang w:eastAsia="zh-CN"/>
        </w:rPr>
        <w:t>项，</w:t>
      </w:r>
      <w:r>
        <w:rPr>
          <w:rFonts w:hint="eastAsia" w:cs="宋体" w:asciiTheme="minorEastAsia" w:hAnsiTheme="minorEastAsia"/>
          <w:sz w:val="24"/>
          <w:szCs w:val="24"/>
          <w:lang w:val="en-US" w:eastAsia="zh-CN"/>
        </w:rPr>
        <w:t>参与起草行业标准6项</w:t>
      </w:r>
      <w:r>
        <w:rPr>
          <w:rFonts w:hint="eastAsia" w:cs="宋体" w:asciiTheme="minorEastAsia" w:hAnsiTheme="minorEastAsia"/>
          <w:sz w:val="24"/>
          <w:szCs w:val="24"/>
          <w:lang w:eastAsia="zh-CN"/>
        </w:rPr>
        <w:t>，主持制订浙江制造标准立项</w:t>
      </w:r>
      <w:r>
        <w:rPr>
          <w:rFonts w:hint="eastAsia" w:cs="宋体" w:asciiTheme="minorEastAsia" w:hAnsiTheme="minorEastAsia"/>
          <w:sz w:val="24"/>
          <w:szCs w:val="24"/>
          <w:lang w:val="en-US" w:eastAsia="zh-CN"/>
        </w:rPr>
        <w:t>2</w:t>
      </w:r>
      <w:r>
        <w:rPr>
          <w:rFonts w:hint="eastAsia" w:cs="宋体" w:asciiTheme="minorEastAsia" w:hAnsiTheme="minorEastAsia"/>
          <w:sz w:val="24"/>
          <w:szCs w:val="24"/>
          <w:lang w:eastAsia="zh-CN"/>
        </w:rPr>
        <w:t>项，</w:t>
      </w:r>
      <w:r>
        <w:rPr>
          <w:rFonts w:hint="eastAsia" w:cs="宋体" w:asciiTheme="minorEastAsia" w:hAnsiTheme="minorEastAsia"/>
          <w:sz w:val="24"/>
          <w:szCs w:val="24"/>
          <w:lang w:val="en-US" w:eastAsia="zh-CN"/>
        </w:rPr>
        <w:t>参与制定浙江制造标准3项</w:t>
      </w:r>
      <w:r>
        <w:rPr>
          <w:rFonts w:hint="eastAsia" w:cs="宋体" w:asciiTheme="minorEastAsia" w:hAnsiTheme="minorEastAsia"/>
          <w:sz w:val="24"/>
          <w:szCs w:val="24"/>
          <w:lang w:eastAsia="zh-CN"/>
        </w:rPr>
        <w:t>。</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3.1.2原材料或零部件采购诚信管理</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公司规范采购制度，完善管理体系。根据采购管理中的成本效益、质量优先、进度配合、公平竞争、“同等质量比价格、同等价格质量比服务、同等服务比实力”等原则，制定了《不合格品控制程序》、《采购控制程序》、《供应商管理控制程序》、《原材料检验规程》和《整机检验规程》等相关程序文件，对采购相关工作进行制度规范。</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实施供方绩效评价体系，对过程因素实行控制和测量。按物料类别机架、铜件、五金等分成五大类，通过ERP对供应商管理（供应商的基础信息）和订单管理（下订单、查询订单、供应商报价）．对潜在供应商依据《供应商基本资料调查表》进行调查，从质量管理、设计拉制、文件控制、人员培训、仓储管理、产品和制程控制、设备管理、计量器具管理、纠正及预防措、供应商管理等10个方面进行评价，并出具《供应商评估报告》，根据得分确定为ABCD等级。建立《合格供应商一览表》，每月对供应商从质量、价格、交期、综合配合度四方面进行考核，形成《供应商考核表》，根据得分结果分为ABCD四个等级，列为C级的要求服期三个月内上升至B级，否則降为D级，适当减少訂单量，连续二个月列为D级的或半年内两次D级的，强制取消供应商资格，对供应商出现的质量问题，开具《品质异常单》，并要求供应商出具整改报告，制订年度的《供应商审核计划表》，从品质、价格、付方式、交期、服务等五个方面对供应商进行年度考核，形成《供应商定期考核表》，为优秀供应商评选提供依据、坚持最低总成本的策略建立服务供给果道，与部分供应商建立战略合作伙伴关系，从技术、资金、设备对供应商进行帮扶。</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3.1.3生产过程诚信管理</w:t>
      </w:r>
    </w:p>
    <w:p>
      <w:pPr>
        <w:widowControl/>
        <w:spacing w:line="360" w:lineRule="auto"/>
        <w:ind w:firstLine="480"/>
        <w:rPr>
          <w:rFonts w:cs="宋体" w:asciiTheme="minorEastAsia" w:hAnsiTheme="minorEastAsia"/>
          <w:sz w:val="24"/>
          <w:szCs w:val="24"/>
          <w:lang w:eastAsia="zh-CN"/>
        </w:rPr>
      </w:pPr>
      <w:r>
        <w:rPr>
          <w:rFonts w:asciiTheme="minorEastAsia" w:hAnsiTheme="minorEastAsia"/>
          <w:sz w:val="24"/>
          <w:szCs w:val="24"/>
          <w:lang w:eastAsia="zh-CN"/>
        </w:rPr>
        <w:t>公司结合战略目标、技术水平、生产实际对产品的生产过程进行了设计，并制定了《生产和服务控制程序》、《不合格品控制程序》</w:t>
      </w:r>
      <w:r>
        <w:rPr>
          <w:rFonts w:hint="eastAsia" w:asciiTheme="minorEastAsia" w:hAnsiTheme="minorEastAsia"/>
          <w:sz w:val="24"/>
          <w:szCs w:val="24"/>
          <w:lang w:eastAsia="zh-CN"/>
        </w:rPr>
        <w:t>及《持续改进控制程序》</w:t>
      </w:r>
      <w:r>
        <w:rPr>
          <w:rFonts w:asciiTheme="minorEastAsia" w:hAnsiTheme="minorEastAsia"/>
          <w:sz w:val="24"/>
          <w:szCs w:val="24"/>
          <w:lang w:eastAsia="zh-CN"/>
        </w:rPr>
        <w:t>等程序文件。生产部门根据订单、库存以及采购情况，将计划合理分配到各车间。各</w:t>
      </w:r>
      <w:r>
        <w:rPr>
          <w:rFonts w:hint="eastAsia" w:asciiTheme="minorEastAsia" w:hAnsiTheme="minorEastAsia"/>
          <w:sz w:val="24"/>
          <w:szCs w:val="24"/>
          <w:lang w:eastAsia="zh-CN"/>
        </w:rPr>
        <w:t>车间</w:t>
      </w:r>
      <w:r>
        <w:rPr>
          <w:rFonts w:asciiTheme="minorEastAsia" w:hAnsiTheme="minorEastAsia"/>
          <w:sz w:val="24"/>
          <w:szCs w:val="24"/>
          <w:lang w:eastAsia="zh-CN"/>
        </w:rPr>
        <w:t>按计划组织生产，生产部对整个生产过程的检查、协调、评</w:t>
      </w:r>
      <w:r>
        <w:rPr>
          <w:rFonts w:hint="eastAsia" w:asciiTheme="minorEastAsia" w:hAnsiTheme="minorEastAsia"/>
          <w:sz w:val="24"/>
          <w:szCs w:val="24"/>
          <w:lang w:eastAsia="zh-CN"/>
        </w:rPr>
        <w:t>审</w:t>
      </w:r>
      <w:r>
        <w:rPr>
          <w:rFonts w:asciiTheme="minorEastAsia" w:hAnsiTheme="minorEastAsia"/>
          <w:sz w:val="24"/>
          <w:szCs w:val="24"/>
          <w:lang w:eastAsia="zh-CN"/>
        </w:rPr>
        <w:t>等工作，做到快速、准时和有效，并控制逐级管理，使各车间按时、按质、按量提供合格产品。</w:t>
      </w:r>
    </w:p>
    <w:p>
      <w:pPr>
        <w:spacing w:beforeLines="50" w:afterLines="50" w:line="360" w:lineRule="auto"/>
        <w:ind w:firstLine="482" w:firstLineChars="201"/>
        <w:rPr>
          <w:rFonts w:asciiTheme="minorEastAsia" w:hAnsiTheme="minorEastAsia"/>
          <w:b/>
          <w:sz w:val="24"/>
          <w:szCs w:val="24"/>
          <w:lang w:eastAsia="zh-CN"/>
        </w:rPr>
      </w:pPr>
      <w:r>
        <w:rPr>
          <w:rFonts w:asciiTheme="minorEastAsia" w:hAnsiTheme="minorEastAsia"/>
          <w:sz w:val="24"/>
          <w:szCs w:val="24"/>
          <w:lang w:eastAsia="zh-CN"/>
        </w:rPr>
        <w:t>制定程序性文件，规范生产过程</w:t>
      </w:r>
      <w:r>
        <w:rPr>
          <w:rFonts w:hint="eastAsia" w:asciiTheme="minorEastAsia" w:hAnsiTheme="minorEastAsia"/>
          <w:sz w:val="24"/>
          <w:szCs w:val="24"/>
          <w:lang w:eastAsia="zh-CN"/>
        </w:rPr>
        <w:t>。</w:t>
      </w:r>
      <w:r>
        <w:rPr>
          <w:rFonts w:asciiTheme="minorEastAsia" w:hAnsiTheme="minorEastAsia"/>
          <w:sz w:val="24"/>
          <w:szCs w:val="24"/>
          <w:lang w:eastAsia="zh-CN"/>
        </w:rPr>
        <w:t>按照《生产和服务控制程序》、《</w:t>
      </w:r>
      <w:r>
        <w:rPr>
          <w:rFonts w:hint="eastAsia" w:asciiTheme="minorEastAsia" w:hAnsiTheme="minorEastAsia"/>
          <w:sz w:val="24"/>
          <w:szCs w:val="24"/>
          <w:lang w:eastAsia="zh-CN"/>
        </w:rPr>
        <w:t>设计和开发控制程序</w:t>
      </w:r>
      <w:r>
        <w:rPr>
          <w:rFonts w:asciiTheme="minorEastAsia" w:hAnsiTheme="minorEastAsia"/>
          <w:sz w:val="24"/>
          <w:szCs w:val="24"/>
          <w:lang w:eastAsia="zh-CN"/>
        </w:rPr>
        <w:t>》</w:t>
      </w:r>
      <w:r>
        <w:rPr>
          <w:rFonts w:hint="eastAsia" w:asciiTheme="minorEastAsia" w:hAnsiTheme="minorEastAsia"/>
          <w:sz w:val="24"/>
          <w:szCs w:val="24"/>
          <w:lang w:eastAsia="zh-CN"/>
        </w:rPr>
        <w:t>、《FMEA和控制计划》</w:t>
      </w:r>
      <w:r>
        <w:rPr>
          <w:rFonts w:asciiTheme="minorEastAsia" w:hAnsiTheme="minorEastAsia"/>
          <w:sz w:val="24"/>
          <w:szCs w:val="24"/>
          <w:lang w:eastAsia="zh-CN"/>
        </w:rPr>
        <w:t>等指导文件，结合产品的生产特点、易出现的问题和相关方要求，制定系列程序文件、实施细则和检验标准、规范。对影响产品产量和质量的相关因素进行控制，使生产过程按确定的程序在受控状态下进行，确保产品产量和质量符合要求。</w:t>
      </w:r>
    </w:p>
    <w:p>
      <w:pPr>
        <w:spacing w:beforeLines="50" w:afterLines="50" w:line="360" w:lineRule="auto"/>
        <w:ind w:firstLine="482" w:firstLineChars="201"/>
        <w:rPr>
          <w:rFonts w:cs="宋体" w:asciiTheme="minorEastAsia" w:hAnsiTheme="minorEastAsia"/>
          <w:sz w:val="24"/>
          <w:szCs w:val="24"/>
          <w:lang w:eastAsia="zh-CN"/>
        </w:rPr>
      </w:pPr>
      <w:r>
        <w:rPr>
          <w:rFonts w:asciiTheme="minorEastAsia" w:hAnsiTheme="minorEastAsia"/>
          <w:sz w:val="24"/>
          <w:szCs w:val="24"/>
          <w:lang w:eastAsia="zh-CN"/>
        </w:rPr>
        <w:t>实施数据化管理，有效支持过程控制</w:t>
      </w:r>
      <w:r>
        <w:rPr>
          <w:rFonts w:hint="eastAsia" w:asciiTheme="minorEastAsia" w:hAnsiTheme="minorEastAsia"/>
          <w:sz w:val="24"/>
          <w:szCs w:val="24"/>
          <w:lang w:eastAsia="zh-CN"/>
        </w:rPr>
        <w:t>。基于行业特点</w:t>
      </w:r>
      <w:r>
        <w:rPr>
          <w:rFonts w:asciiTheme="minorEastAsia" w:hAnsiTheme="minorEastAsia"/>
          <w:sz w:val="24"/>
          <w:szCs w:val="24"/>
          <w:lang w:eastAsia="zh-CN"/>
        </w:rPr>
        <w:t>，产量和质量方面的问题往往是通过</w:t>
      </w:r>
      <w:r>
        <w:rPr>
          <w:rFonts w:hint="eastAsia" w:asciiTheme="minorEastAsia" w:hAnsiTheme="minorEastAsia"/>
          <w:sz w:val="24"/>
          <w:szCs w:val="24"/>
          <w:lang w:eastAsia="zh-CN"/>
        </w:rPr>
        <w:t>车间主任</w:t>
      </w:r>
      <w:r>
        <w:rPr>
          <w:rFonts w:asciiTheme="minorEastAsia" w:hAnsiTheme="minorEastAsia"/>
          <w:sz w:val="24"/>
          <w:szCs w:val="24"/>
          <w:lang w:eastAsia="zh-CN"/>
        </w:rPr>
        <w:t>代表员工来进行报告，在这个环节上容易存在瞒报、漏报现象。公司通过增加现场统计来提高数据的及时性和准确性。数据结果通过</w:t>
      </w:r>
      <w:r>
        <w:rPr>
          <w:rFonts w:hint="eastAsia" w:asciiTheme="minorEastAsia" w:hAnsiTheme="minorEastAsia"/>
          <w:sz w:val="24"/>
          <w:szCs w:val="24"/>
          <w:lang w:eastAsia="zh-CN"/>
        </w:rPr>
        <w:t>MES系统、</w:t>
      </w:r>
      <w:r>
        <w:rPr>
          <w:rFonts w:asciiTheme="minorEastAsia" w:hAnsiTheme="minorEastAsia"/>
          <w:sz w:val="24"/>
          <w:szCs w:val="24"/>
          <w:lang w:eastAsia="zh-CN"/>
        </w:rPr>
        <w:t>OA平台</w:t>
      </w:r>
      <w:r>
        <w:rPr>
          <w:rFonts w:hint="eastAsia" w:asciiTheme="minorEastAsia" w:hAnsiTheme="minorEastAsia"/>
          <w:sz w:val="24"/>
          <w:szCs w:val="24"/>
          <w:lang w:eastAsia="zh-CN"/>
        </w:rPr>
        <w:t>、邮件</w:t>
      </w:r>
      <w:r>
        <w:rPr>
          <w:rFonts w:asciiTheme="minorEastAsia" w:hAnsiTheme="minorEastAsia"/>
          <w:sz w:val="24"/>
          <w:szCs w:val="24"/>
          <w:lang w:eastAsia="zh-CN"/>
        </w:rPr>
        <w:t>传递给管理者，使其对每月的产量、质量情况一目了然，便于根据报表中各类突出问题向下级部门提出整改要求。</w:t>
      </w:r>
    </w:p>
    <w:p>
      <w:pPr>
        <w:spacing w:beforeLines="50" w:afterLines="50" w:line="360" w:lineRule="auto"/>
        <w:ind w:firstLine="482" w:firstLineChars="201"/>
        <w:rPr>
          <w:rFonts w:asciiTheme="minorEastAsia" w:hAnsiTheme="minorEastAsia"/>
          <w:sz w:val="24"/>
          <w:szCs w:val="24"/>
          <w:lang w:eastAsia="zh-CN"/>
        </w:rPr>
      </w:pPr>
      <w:r>
        <w:rPr>
          <w:rFonts w:asciiTheme="minorEastAsia" w:hAnsiTheme="minorEastAsia"/>
          <w:sz w:val="24"/>
          <w:szCs w:val="24"/>
          <w:lang w:eastAsia="zh-CN"/>
        </w:rPr>
        <w:t>着力于产品质量控制，采取多种方式不断改进</w:t>
      </w:r>
      <w:r>
        <w:rPr>
          <w:rFonts w:hint="eastAsia" w:asciiTheme="minorEastAsia" w:hAnsiTheme="minorEastAsia"/>
          <w:sz w:val="24"/>
          <w:szCs w:val="24"/>
          <w:lang w:eastAsia="zh-CN"/>
        </w:rPr>
        <w:t>。公司</w:t>
      </w:r>
      <w:r>
        <w:rPr>
          <w:rFonts w:asciiTheme="minorEastAsia" w:hAnsiTheme="minorEastAsia"/>
          <w:sz w:val="24"/>
          <w:szCs w:val="24"/>
          <w:lang w:eastAsia="zh-CN"/>
        </w:rPr>
        <w:t>高度重视</w:t>
      </w:r>
      <w:r>
        <w:rPr>
          <w:rFonts w:hint="eastAsia" w:asciiTheme="minorEastAsia" w:hAnsiTheme="minorEastAsia"/>
          <w:sz w:val="24"/>
          <w:szCs w:val="24"/>
          <w:lang w:eastAsia="zh-CN"/>
        </w:rPr>
        <w:t>产品</w:t>
      </w:r>
      <w:r>
        <w:rPr>
          <w:rFonts w:asciiTheme="minorEastAsia" w:hAnsiTheme="minorEastAsia"/>
          <w:sz w:val="24"/>
          <w:szCs w:val="24"/>
          <w:lang w:eastAsia="zh-CN"/>
        </w:rPr>
        <w:t>质量，</w:t>
      </w:r>
      <w:r>
        <w:rPr>
          <w:rFonts w:hint="eastAsia" w:asciiTheme="minorEastAsia" w:hAnsiTheme="minorEastAsia"/>
          <w:sz w:val="24"/>
          <w:szCs w:val="24"/>
          <w:lang w:eastAsia="zh-CN"/>
        </w:rPr>
        <w:t>设置专职检验员岗位。遵循“不接收、不制造、不流转”的“三不”原则，由员工与专职检验员严格执行首件检验、中间巡检及末件检验三步骤，切实保证终端产品质量。车间管理人员或者质量经理定期对员工进行质量改进等相关培训，</w:t>
      </w:r>
      <w:r>
        <w:rPr>
          <w:rFonts w:asciiTheme="minorEastAsia" w:hAnsiTheme="minorEastAsia"/>
          <w:sz w:val="24"/>
          <w:szCs w:val="24"/>
          <w:lang w:eastAsia="zh-CN"/>
        </w:rPr>
        <w:t>提高操作员工的质量意识，要求车间工人严格按照规定进行生产操作。对于现场发现的可立即处理的质量问题，</w:t>
      </w:r>
      <w:r>
        <w:rPr>
          <w:rFonts w:hint="eastAsia" w:asciiTheme="minorEastAsia" w:hAnsiTheme="minorEastAsia"/>
          <w:sz w:val="24"/>
          <w:szCs w:val="24"/>
          <w:lang w:eastAsia="zh-CN"/>
        </w:rPr>
        <w:t>车间主任或检验员</w:t>
      </w:r>
      <w:r>
        <w:rPr>
          <w:rFonts w:asciiTheme="minorEastAsia" w:hAnsiTheme="minorEastAsia"/>
          <w:sz w:val="24"/>
          <w:szCs w:val="24"/>
          <w:lang w:eastAsia="zh-CN"/>
        </w:rPr>
        <w:t>及时组织</w:t>
      </w:r>
      <w:r>
        <w:rPr>
          <w:rFonts w:hint="eastAsia" w:asciiTheme="minorEastAsia" w:hAnsiTheme="minorEastAsia"/>
          <w:sz w:val="24"/>
          <w:szCs w:val="24"/>
          <w:lang w:eastAsia="zh-CN"/>
        </w:rPr>
        <w:t>相关</w:t>
      </w:r>
      <w:r>
        <w:rPr>
          <w:rFonts w:asciiTheme="minorEastAsia" w:hAnsiTheme="minorEastAsia"/>
          <w:sz w:val="24"/>
          <w:szCs w:val="24"/>
          <w:lang w:eastAsia="zh-CN"/>
        </w:rPr>
        <w:t>人员改进；对于由长期数据统计发现的质量问题，则通过召开月度、季度、半年度质量管理会议进行挖掘和整改。通过设置质控点、半成品检查等手段，搜索产品质量薄弱环节，有针对性地发动员工进行质量攻关。组建</w:t>
      </w:r>
      <w:r>
        <w:rPr>
          <w:rFonts w:hint="eastAsia" w:asciiTheme="minorEastAsia" w:hAnsiTheme="minorEastAsia"/>
          <w:sz w:val="24"/>
          <w:szCs w:val="24"/>
          <w:lang w:eastAsia="zh-CN"/>
        </w:rPr>
        <w:t>专题</w:t>
      </w:r>
      <w:r>
        <w:rPr>
          <w:rFonts w:asciiTheme="minorEastAsia" w:hAnsiTheme="minorEastAsia"/>
          <w:sz w:val="24"/>
          <w:szCs w:val="24"/>
          <w:lang w:eastAsia="zh-CN"/>
        </w:rPr>
        <w:t>小组，查找统计数据所反映的生产过程中造成质量缺陷的内在原因，采取相应措施消除质量问题。</w:t>
      </w:r>
    </w:p>
    <w:p>
      <w:pPr>
        <w:spacing w:beforeLines="50" w:afterLines="50" w:line="360" w:lineRule="auto"/>
        <w:ind w:firstLine="482" w:firstLineChars="201"/>
        <w:rPr>
          <w:rFonts w:asciiTheme="minorEastAsia" w:hAnsiTheme="minorEastAsia"/>
          <w:sz w:val="24"/>
          <w:szCs w:val="24"/>
          <w:lang w:eastAsia="zh-CN"/>
        </w:rPr>
      </w:pPr>
      <w:r>
        <w:rPr>
          <w:rFonts w:asciiTheme="minorEastAsia" w:hAnsiTheme="minorEastAsia"/>
          <w:sz w:val="24"/>
          <w:szCs w:val="24"/>
          <w:lang w:eastAsia="zh-CN"/>
        </w:rPr>
        <w:t>注重现场管理与安全管理</w:t>
      </w:r>
      <w:r>
        <w:rPr>
          <w:rFonts w:hint="eastAsia" w:asciiTheme="minorEastAsia" w:hAnsiTheme="minorEastAsia"/>
          <w:sz w:val="24"/>
          <w:szCs w:val="24"/>
          <w:lang w:eastAsia="zh-CN"/>
        </w:rPr>
        <w:t>。公司</w:t>
      </w:r>
      <w:r>
        <w:rPr>
          <w:rFonts w:asciiTheme="minorEastAsia" w:hAnsiTheme="minorEastAsia"/>
          <w:sz w:val="24"/>
          <w:szCs w:val="24"/>
          <w:lang w:eastAsia="zh-CN"/>
        </w:rPr>
        <w:t>建立</w:t>
      </w:r>
      <w:r>
        <w:rPr>
          <w:rFonts w:hint="eastAsia" w:asciiTheme="minorEastAsia" w:hAnsiTheme="minorEastAsia"/>
          <w:sz w:val="24"/>
          <w:szCs w:val="24"/>
          <w:lang w:eastAsia="zh-CN"/>
        </w:rPr>
        <w:t>了</w:t>
      </w:r>
      <w:r>
        <w:rPr>
          <w:rFonts w:asciiTheme="minorEastAsia" w:hAnsiTheme="minorEastAsia"/>
          <w:sz w:val="24"/>
          <w:szCs w:val="24"/>
          <w:lang w:eastAsia="zh-CN"/>
        </w:rPr>
        <w:t>现场管理指标，并严格按照</w:t>
      </w:r>
      <w:r>
        <w:rPr>
          <w:rFonts w:hint="eastAsia" w:asciiTheme="minorEastAsia" w:hAnsiTheme="minorEastAsia"/>
          <w:sz w:val="24"/>
          <w:szCs w:val="24"/>
          <w:lang w:eastAsia="zh-CN"/>
        </w:rPr>
        <w:t>5S</w:t>
      </w:r>
      <w:r>
        <w:rPr>
          <w:rFonts w:asciiTheme="minorEastAsia" w:hAnsiTheme="minorEastAsia"/>
          <w:sz w:val="24"/>
          <w:szCs w:val="24"/>
          <w:lang w:eastAsia="zh-CN"/>
        </w:rPr>
        <w:t>标准执行。制作工艺操作看板，实现内部信息的交流与互动。要求车间做到机、法、人、料、环一体化，杜绝跑、冒、滴、漏，采取值班互检方式，一发现问题要及时解决，上级部门也会不定期地对车间生产现场进行实地考核。</w:t>
      </w:r>
    </w:p>
    <w:p>
      <w:pPr>
        <w:spacing w:beforeLines="50" w:afterLines="50" w:line="360" w:lineRule="auto"/>
        <w:ind w:firstLine="482" w:firstLineChars="201"/>
        <w:rPr>
          <w:rFonts w:asciiTheme="minorEastAsia" w:hAnsiTheme="minorEastAsia"/>
          <w:sz w:val="24"/>
          <w:szCs w:val="24"/>
          <w:lang w:eastAsia="zh-CN"/>
        </w:rPr>
      </w:pPr>
      <w:r>
        <w:rPr>
          <w:rFonts w:asciiTheme="minorEastAsia" w:hAnsiTheme="minorEastAsia"/>
          <w:sz w:val="24"/>
          <w:szCs w:val="24"/>
          <w:lang w:eastAsia="zh-CN"/>
        </w:rPr>
        <w:t>在安全生产方面，要求员工在日常生产活动中严格执行《员工安全手册》。与此同时，公司每年、每月会举行安全活动，旨在提高员工的安全意识，减少因员工的不当操作给员工和公司带来的不必要的损失。</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3.1.4产品售后质量诚信管理</w:t>
      </w:r>
    </w:p>
    <w:p>
      <w:pPr>
        <w:spacing w:beforeLines="50" w:afterLines="50" w:line="360" w:lineRule="auto"/>
        <w:ind w:firstLine="482" w:firstLineChars="201"/>
        <w:rPr>
          <w:rFonts w:asciiTheme="minorEastAsia" w:hAnsiTheme="minorEastAsia"/>
          <w:sz w:val="24"/>
          <w:szCs w:val="24"/>
          <w:lang w:eastAsia="zh-CN"/>
        </w:rPr>
      </w:pPr>
      <w:r>
        <w:rPr>
          <w:rFonts w:hint="eastAsia" w:asciiTheme="minorEastAsia" w:hAnsiTheme="minorEastAsia"/>
          <w:sz w:val="24"/>
          <w:szCs w:val="24"/>
          <w:lang w:eastAsia="zh-CN"/>
        </w:rPr>
        <w:t>公司的产品直接与主机客户配套，因此，售后服务尤其重要。根据客户的需要，公司在全国二十多个省市自治区设有营销服务机构，配有专门的营销服务人员，对战略客户或重要客户，公司还专门设置客户经理，营销服务人员每月定期到客户现场进行服务。公司拟在海外设置办事处，将服务前置，就近为客户提供售后服务和技术对接。</w:t>
      </w:r>
    </w:p>
    <w:p>
      <w:pPr>
        <w:pStyle w:val="3"/>
        <w:spacing w:before="120" w:line="360" w:lineRule="auto"/>
      </w:pPr>
      <w:r>
        <w:rPr>
          <w:rFonts w:ascii="Cambria" w:hAnsi="Cambria" w:cs="Cambria"/>
        </w:rPr>
        <w:t>3.2</w:t>
      </w:r>
      <w:r>
        <w:rPr>
          <w:rFonts w:ascii="Cambria" w:hAnsi="Cambria" w:cs="Cambria"/>
          <w:spacing w:val="-11"/>
        </w:rPr>
        <w:t xml:space="preserve"> </w:t>
      </w:r>
      <w:r>
        <w:rPr>
          <w:rFonts w:hint="eastAsia"/>
        </w:rPr>
        <w:t>质量</w:t>
      </w:r>
      <w:r>
        <w:rPr>
          <w:rFonts w:hint="eastAsia"/>
          <w:spacing w:val="2"/>
        </w:rPr>
        <w:t>文</w:t>
      </w:r>
      <w:r>
        <w:rPr>
          <w:rFonts w:hint="eastAsia"/>
        </w:rPr>
        <w:t>化建设</w:t>
      </w:r>
    </w:p>
    <w:p>
      <w:pPr>
        <w:pStyle w:val="3"/>
        <w:numPr>
          <w:ilvl w:val="2"/>
          <w:numId w:val="3"/>
        </w:numPr>
        <w:tabs>
          <w:tab w:val="left" w:pos="872"/>
        </w:tabs>
        <w:spacing w:line="360" w:lineRule="auto"/>
        <w:ind w:left="872"/>
      </w:pPr>
      <w:r>
        <w:rPr>
          <w:rFonts w:hint="eastAsia"/>
        </w:rPr>
        <w:t>诚</w:t>
      </w:r>
      <w:r>
        <w:rPr>
          <w:rFonts w:hint="eastAsia"/>
          <w:spacing w:val="2"/>
        </w:rPr>
        <w:t>信</w:t>
      </w:r>
      <w:r>
        <w:rPr>
          <w:rFonts w:hint="eastAsia"/>
        </w:rPr>
        <w:t>教育</w:t>
      </w:r>
    </w:p>
    <w:p>
      <w:pPr>
        <w:spacing w:line="360" w:lineRule="auto"/>
        <w:ind w:firstLine="480" w:firstLineChars="200"/>
        <w:rPr>
          <w:rFonts w:ascii="宋体" w:hAnsi="宋体"/>
          <w:sz w:val="24"/>
          <w:szCs w:val="24"/>
          <w:lang w:eastAsia="zh-CN"/>
        </w:rPr>
      </w:pPr>
      <w:r>
        <w:rPr>
          <w:rFonts w:hint="eastAsia" w:asciiTheme="minorEastAsia" w:hAnsiTheme="minorEastAsia"/>
          <w:sz w:val="24"/>
          <w:szCs w:val="24"/>
          <w:lang w:eastAsia="zh-CN"/>
        </w:rPr>
        <w:t>对员工进行诚信教育。公司将员工学习和发展视为“投资”，把创建学习型组织，营造全员学习的氛围作为公司长期发展战略的重要组成部分。随着公司规模的扩大和全球化发展战略的实施，公司将员工培训工作提到了议事日程，短期培训班已不适应公司发展的要求，公司急需对全体员工进行有计划、系统地进行培训，以提高员工的整体素质，公司成立了“易锻员工培训学校”，见</w:t>
      </w:r>
      <w:r>
        <w:fldChar w:fldCharType="begin"/>
      </w:r>
      <w:r>
        <w:rPr>
          <w:lang w:eastAsia="zh-CN"/>
        </w:rPr>
        <w:instrText xml:space="preserve"> REF _Ref363400150 \h  \* MERGEFORMAT </w:instrText>
      </w:r>
      <w:r>
        <w:fldChar w:fldCharType="separate"/>
      </w:r>
      <w:r>
        <w:rPr>
          <w:rFonts w:hint="eastAsia" w:asciiTheme="minorEastAsia" w:hAnsiTheme="minorEastAsia"/>
          <w:sz w:val="24"/>
          <w:szCs w:val="24"/>
          <w:lang w:eastAsia="zh-CN"/>
        </w:rPr>
        <w:t>图3.2-1员工培训学校</w:t>
      </w:r>
      <w:r>
        <w:fldChar w:fldCharType="end"/>
      </w:r>
      <w:r>
        <w:rPr>
          <w:rFonts w:hint="eastAsia" w:asciiTheme="minorEastAsia" w:hAnsiTheme="minorEastAsia"/>
          <w:sz w:val="24"/>
          <w:szCs w:val="24"/>
          <w:lang w:eastAsia="zh-CN"/>
        </w:rPr>
        <w:t>现场。</w:t>
      </w:r>
      <w:r>
        <w:rPr>
          <w:rFonts w:hint="eastAsia" w:ascii="宋体" w:hAnsi="宋体"/>
          <w:sz w:val="24"/>
          <w:szCs w:val="24"/>
          <w:lang w:eastAsia="zh-CN"/>
        </w:rPr>
        <w:t xml:space="preserve">  </w:t>
      </w:r>
    </w:p>
    <w:p>
      <w:pPr>
        <w:spacing w:line="360" w:lineRule="auto"/>
        <w:ind w:firstLine="480" w:firstLineChars="200"/>
        <w:rPr>
          <w:rFonts w:ascii="宋体" w:hAnsi="宋体"/>
          <w:sz w:val="24"/>
          <w:szCs w:val="24"/>
          <w:lang w:eastAsia="zh-CN"/>
        </w:rPr>
      </w:pPr>
      <w:r>
        <w:rPr>
          <w:rFonts w:hint="eastAsia" w:ascii="宋体" w:hAnsi="宋体"/>
          <w:sz w:val="24"/>
          <w:szCs w:val="24"/>
          <w:lang w:eastAsia="zh-CN"/>
        </w:rPr>
        <w:t xml:space="preserve">   </w:t>
      </w:r>
      <w:r>
        <w:rPr>
          <w:rFonts w:ascii="宋体" w:hAnsi="宋体"/>
          <w:sz w:val="24"/>
          <w:szCs w:val="24"/>
          <w:lang w:eastAsia="zh-CN"/>
        </w:rPr>
        <w:drawing>
          <wp:inline distT="0" distB="0" distL="0" distR="0">
            <wp:extent cx="5521960" cy="2213610"/>
            <wp:effectExtent l="0" t="0" r="2540" b="15240"/>
            <wp:docPr id="23" name="图片 3" descr="C:\Users\hp\Desktop\微信截图1.png微信截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descr="C:\Users\hp\Desktop\微信截图1.png微信截图1"/>
                    <pic:cNvPicPr>
                      <a:picLocks noChangeAspect="1" noChangeArrowheads="1"/>
                    </pic:cNvPicPr>
                  </pic:nvPicPr>
                  <pic:blipFill>
                    <a:blip r:embed="rId11"/>
                    <a:srcRect/>
                    <a:stretch>
                      <a:fillRect/>
                    </a:stretch>
                  </pic:blipFill>
                  <pic:spPr>
                    <a:xfrm>
                      <a:off x="0" y="0"/>
                      <a:ext cx="5521960" cy="2213610"/>
                    </a:xfrm>
                    <a:prstGeom prst="rect">
                      <a:avLst/>
                    </a:prstGeom>
                    <a:noFill/>
                    <a:ln w="9525">
                      <a:noFill/>
                      <a:miter lim="800000"/>
                      <a:headEnd/>
                      <a:tailEnd/>
                    </a:ln>
                  </pic:spPr>
                </pic:pic>
              </a:graphicData>
            </a:graphic>
          </wp:inline>
        </w:drawing>
      </w:r>
    </w:p>
    <w:p>
      <w:pPr>
        <w:spacing w:afterLines="50" w:line="300" w:lineRule="auto"/>
        <w:jc w:val="center"/>
        <w:rPr>
          <w:rFonts w:ascii="宋体" w:hAnsi="宋体"/>
          <w:b/>
          <w:sz w:val="24"/>
          <w:szCs w:val="24"/>
          <w:lang w:eastAsia="zh-CN"/>
        </w:rPr>
      </w:pPr>
      <w:bookmarkStart w:id="0" w:name="_Ref363400150"/>
      <w:r>
        <w:rPr>
          <w:rFonts w:hint="eastAsia" w:ascii="宋体" w:hAnsi="宋体"/>
          <w:b/>
          <w:sz w:val="24"/>
          <w:szCs w:val="24"/>
          <w:lang w:eastAsia="zh-CN"/>
        </w:rPr>
        <w:t>图3.2-1员工培训学校</w:t>
      </w:r>
      <w:bookmarkEnd w:id="0"/>
      <w:r>
        <w:rPr>
          <w:rFonts w:hint="eastAsia" w:ascii="宋体" w:hAnsi="宋体"/>
          <w:b/>
          <w:sz w:val="24"/>
          <w:szCs w:val="24"/>
          <w:lang w:eastAsia="zh-CN"/>
        </w:rPr>
        <w:t>现场</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公司每年针对实际和市场形势，识别各部门的培训需求，制定员工培训规划和年度计划，开展职工教育培训，包括质量意识、质量知识、质量管理制度、专业知识等培训内容。公司每年制定并下发了《年度职工培训计划》等，对质量诚信教育进行了安排布置。</w:t>
      </w: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根据公司教育培训方案对全体员工进行了质量诚信和质量管理意识方面的教育培训，做到有计划，有安排，有检查，有考核，有总结，确保了培训效果和质量。</w:t>
      </w:r>
    </w:p>
    <w:p>
      <w:pPr>
        <w:pStyle w:val="3"/>
        <w:numPr>
          <w:ilvl w:val="2"/>
          <w:numId w:val="3"/>
        </w:numPr>
        <w:tabs>
          <w:tab w:val="left" w:pos="1134"/>
        </w:tabs>
        <w:spacing w:before="41" w:line="360" w:lineRule="auto"/>
        <w:ind w:left="872" w:hanging="446"/>
        <w:rPr>
          <w:sz w:val="24"/>
          <w:szCs w:val="24"/>
        </w:rPr>
      </w:pPr>
      <w:r>
        <w:rPr>
          <w:rFonts w:hint="eastAsia"/>
          <w:sz w:val="24"/>
          <w:szCs w:val="24"/>
        </w:rPr>
        <w:t>诚</w:t>
      </w:r>
      <w:r>
        <w:rPr>
          <w:rFonts w:hint="eastAsia"/>
          <w:spacing w:val="2"/>
          <w:sz w:val="24"/>
          <w:szCs w:val="24"/>
        </w:rPr>
        <w:t>信</w:t>
      </w:r>
      <w:r>
        <w:rPr>
          <w:rFonts w:hint="eastAsia"/>
          <w:sz w:val="24"/>
          <w:szCs w:val="24"/>
        </w:rPr>
        <w:t>自律</w:t>
      </w:r>
    </w:p>
    <w:p>
      <w:pPr>
        <w:pStyle w:val="3"/>
        <w:spacing w:line="360" w:lineRule="auto"/>
        <w:ind w:left="0" w:right="362" w:firstLine="266" w:firstLineChars="111"/>
        <w:rPr>
          <w:color w:val="FF0000"/>
          <w:w w:val="99"/>
          <w:sz w:val="24"/>
          <w:szCs w:val="24"/>
          <w:lang w:eastAsia="zh-CN"/>
        </w:rPr>
      </w:pPr>
      <w:r>
        <w:rPr>
          <w:rFonts w:hint="eastAsia"/>
          <w:sz w:val="24"/>
          <w:szCs w:val="24"/>
          <w:lang w:eastAsia="zh-CN"/>
        </w:rPr>
        <w:t xml:space="preserve"> 公司在</w:t>
      </w:r>
      <w:r>
        <w:rPr>
          <w:rFonts w:hint="eastAsia"/>
          <w:spacing w:val="2"/>
          <w:sz w:val="24"/>
          <w:szCs w:val="24"/>
          <w:lang w:eastAsia="zh-CN"/>
        </w:rPr>
        <w:t>品</w:t>
      </w:r>
      <w:r>
        <w:rPr>
          <w:rFonts w:hint="eastAsia"/>
          <w:sz w:val="24"/>
          <w:szCs w:val="24"/>
          <w:lang w:eastAsia="zh-CN"/>
        </w:rPr>
        <w:t>牌知</w:t>
      </w:r>
      <w:r>
        <w:rPr>
          <w:rFonts w:hint="eastAsia"/>
          <w:spacing w:val="2"/>
          <w:sz w:val="24"/>
          <w:szCs w:val="24"/>
          <w:lang w:eastAsia="zh-CN"/>
        </w:rPr>
        <w:t>名</w:t>
      </w:r>
      <w:r>
        <w:rPr>
          <w:rFonts w:hint="eastAsia"/>
          <w:sz w:val="24"/>
          <w:szCs w:val="24"/>
          <w:lang w:eastAsia="zh-CN"/>
        </w:rPr>
        <w:t>度</w:t>
      </w:r>
      <w:r>
        <w:rPr>
          <w:rFonts w:hint="eastAsia"/>
          <w:spacing w:val="2"/>
          <w:sz w:val="24"/>
          <w:szCs w:val="24"/>
          <w:lang w:eastAsia="zh-CN"/>
        </w:rPr>
        <w:t>不</w:t>
      </w:r>
      <w:r>
        <w:rPr>
          <w:rFonts w:hint="eastAsia"/>
          <w:sz w:val="24"/>
          <w:szCs w:val="24"/>
          <w:lang w:eastAsia="zh-CN"/>
        </w:rPr>
        <w:t>断提升</w:t>
      </w:r>
      <w:r>
        <w:rPr>
          <w:rFonts w:hint="eastAsia"/>
          <w:spacing w:val="2"/>
          <w:sz w:val="24"/>
          <w:szCs w:val="24"/>
          <w:lang w:eastAsia="zh-CN"/>
        </w:rPr>
        <w:t>的</w:t>
      </w:r>
      <w:r>
        <w:rPr>
          <w:rFonts w:hint="eastAsia"/>
          <w:sz w:val="24"/>
          <w:szCs w:val="24"/>
          <w:lang w:eastAsia="zh-CN"/>
        </w:rPr>
        <w:t>同</w:t>
      </w:r>
      <w:r>
        <w:rPr>
          <w:rFonts w:hint="eastAsia"/>
          <w:spacing w:val="4"/>
          <w:sz w:val="24"/>
          <w:szCs w:val="24"/>
          <w:lang w:eastAsia="zh-CN"/>
        </w:rPr>
        <w:t>时</w:t>
      </w:r>
      <w:r>
        <w:rPr>
          <w:rFonts w:hint="eastAsia"/>
          <w:spacing w:val="-113"/>
          <w:sz w:val="24"/>
          <w:szCs w:val="24"/>
          <w:lang w:eastAsia="zh-CN"/>
        </w:rPr>
        <w:t>，</w:t>
      </w:r>
      <w:r>
        <w:rPr>
          <w:rFonts w:hint="eastAsia"/>
          <w:sz w:val="24"/>
          <w:szCs w:val="24"/>
          <w:lang w:eastAsia="zh-CN"/>
        </w:rPr>
        <w:t>始</w:t>
      </w:r>
      <w:r>
        <w:rPr>
          <w:rFonts w:hint="eastAsia"/>
          <w:spacing w:val="2"/>
          <w:sz w:val="24"/>
          <w:szCs w:val="24"/>
          <w:lang w:eastAsia="zh-CN"/>
        </w:rPr>
        <w:t>终</w:t>
      </w:r>
      <w:r>
        <w:rPr>
          <w:rFonts w:hint="eastAsia"/>
          <w:sz w:val="24"/>
          <w:szCs w:val="24"/>
          <w:lang w:eastAsia="zh-CN"/>
        </w:rPr>
        <w:t>将企业</w:t>
      </w:r>
      <w:r>
        <w:rPr>
          <w:rFonts w:hint="eastAsia"/>
          <w:spacing w:val="2"/>
          <w:sz w:val="24"/>
          <w:szCs w:val="24"/>
          <w:lang w:eastAsia="zh-CN"/>
        </w:rPr>
        <w:t>质</w:t>
      </w:r>
      <w:r>
        <w:rPr>
          <w:rFonts w:hint="eastAsia"/>
          <w:sz w:val="24"/>
          <w:szCs w:val="24"/>
          <w:lang w:eastAsia="zh-CN"/>
        </w:rPr>
        <w:t>量诚</w:t>
      </w:r>
      <w:r>
        <w:rPr>
          <w:rFonts w:hint="eastAsia"/>
          <w:spacing w:val="2"/>
          <w:sz w:val="24"/>
          <w:szCs w:val="24"/>
          <w:lang w:eastAsia="zh-CN"/>
        </w:rPr>
        <w:t>信</w:t>
      </w:r>
      <w:r>
        <w:rPr>
          <w:rFonts w:hint="eastAsia"/>
          <w:sz w:val="24"/>
          <w:szCs w:val="24"/>
          <w:lang w:eastAsia="zh-CN"/>
        </w:rPr>
        <w:t>建</w:t>
      </w:r>
      <w:r>
        <w:rPr>
          <w:rFonts w:hint="eastAsia"/>
          <w:spacing w:val="2"/>
          <w:sz w:val="24"/>
          <w:szCs w:val="24"/>
          <w:lang w:eastAsia="zh-CN"/>
        </w:rPr>
        <w:t>设</w:t>
      </w:r>
      <w:r>
        <w:rPr>
          <w:rFonts w:hint="eastAsia"/>
          <w:sz w:val="24"/>
          <w:szCs w:val="24"/>
          <w:lang w:eastAsia="zh-CN"/>
        </w:rPr>
        <w:t>视为重</w:t>
      </w:r>
      <w:r>
        <w:rPr>
          <w:rFonts w:hint="eastAsia"/>
          <w:spacing w:val="2"/>
          <w:sz w:val="24"/>
          <w:szCs w:val="24"/>
          <w:lang w:eastAsia="zh-CN"/>
        </w:rPr>
        <w:t>要</w:t>
      </w:r>
      <w:r>
        <w:rPr>
          <w:rFonts w:hint="eastAsia"/>
          <w:sz w:val="24"/>
          <w:szCs w:val="24"/>
          <w:lang w:eastAsia="zh-CN"/>
        </w:rPr>
        <w:t>的</w:t>
      </w:r>
      <w:r>
        <w:rPr>
          <w:w w:val="99"/>
          <w:sz w:val="24"/>
          <w:szCs w:val="24"/>
          <w:lang w:eastAsia="zh-CN"/>
        </w:rPr>
        <w:t xml:space="preserve"> </w:t>
      </w:r>
      <w:r>
        <w:rPr>
          <w:rFonts w:hint="eastAsia"/>
          <w:sz w:val="24"/>
          <w:szCs w:val="24"/>
          <w:lang w:eastAsia="zh-CN"/>
        </w:rPr>
        <w:t>一环</w:t>
      </w:r>
      <w:r>
        <w:rPr>
          <w:rFonts w:hint="eastAsia"/>
          <w:spacing w:val="-38"/>
          <w:sz w:val="24"/>
          <w:szCs w:val="24"/>
          <w:lang w:eastAsia="zh-CN"/>
        </w:rPr>
        <w:t>。</w:t>
      </w:r>
      <w:r>
        <w:rPr>
          <w:rFonts w:hint="eastAsia"/>
          <w:sz w:val="24"/>
          <w:szCs w:val="24"/>
          <w:lang w:eastAsia="zh-CN"/>
        </w:rPr>
        <w:t>树</w:t>
      </w:r>
      <w:r>
        <w:rPr>
          <w:rFonts w:hint="eastAsia"/>
          <w:spacing w:val="2"/>
          <w:sz w:val="24"/>
          <w:szCs w:val="24"/>
          <w:lang w:eastAsia="zh-CN"/>
        </w:rPr>
        <w:t>立</w:t>
      </w:r>
      <w:r>
        <w:rPr>
          <w:rFonts w:hint="eastAsia"/>
          <w:sz w:val="24"/>
          <w:szCs w:val="24"/>
          <w:lang w:eastAsia="zh-CN"/>
        </w:rPr>
        <w:t>先进</w:t>
      </w:r>
      <w:r>
        <w:rPr>
          <w:rFonts w:hint="eastAsia"/>
          <w:spacing w:val="2"/>
          <w:sz w:val="24"/>
          <w:szCs w:val="24"/>
          <w:lang w:eastAsia="zh-CN"/>
        </w:rPr>
        <w:t>的企</w:t>
      </w:r>
      <w:r>
        <w:rPr>
          <w:rFonts w:hint="eastAsia"/>
          <w:sz w:val="24"/>
          <w:szCs w:val="24"/>
          <w:lang w:eastAsia="zh-CN"/>
        </w:rPr>
        <w:t>业价值</w:t>
      </w:r>
      <w:r>
        <w:rPr>
          <w:rFonts w:hint="eastAsia"/>
          <w:spacing w:val="2"/>
          <w:sz w:val="24"/>
          <w:szCs w:val="24"/>
          <w:lang w:eastAsia="zh-CN"/>
        </w:rPr>
        <w:t>观</w:t>
      </w:r>
      <w:r>
        <w:rPr>
          <w:rFonts w:hint="eastAsia"/>
          <w:sz w:val="24"/>
          <w:szCs w:val="24"/>
          <w:lang w:eastAsia="zh-CN"/>
        </w:rPr>
        <w:t>和正</w:t>
      </w:r>
      <w:r>
        <w:rPr>
          <w:rFonts w:hint="eastAsia"/>
          <w:spacing w:val="2"/>
          <w:sz w:val="24"/>
          <w:szCs w:val="24"/>
          <w:lang w:eastAsia="zh-CN"/>
        </w:rPr>
        <w:t>确</w:t>
      </w:r>
      <w:r>
        <w:rPr>
          <w:rFonts w:hint="eastAsia"/>
          <w:sz w:val="24"/>
          <w:szCs w:val="24"/>
          <w:lang w:eastAsia="zh-CN"/>
        </w:rPr>
        <w:t>的</w:t>
      </w:r>
      <w:r>
        <w:rPr>
          <w:rFonts w:hint="eastAsia"/>
          <w:spacing w:val="2"/>
          <w:sz w:val="24"/>
          <w:szCs w:val="24"/>
          <w:lang w:eastAsia="zh-CN"/>
        </w:rPr>
        <w:t>经</w:t>
      </w:r>
      <w:r>
        <w:rPr>
          <w:rFonts w:hint="eastAsia"/>
          <w:sz w:val="24"/>
          <w:szCs w:val="24"/>
          <w:lang w:eastAsia="zh-CN"/>
        </w:rPr>
        <w:t>营理念</w:t>
      </w:r>
      <w:r>
        <w:rPr>
          <w:rFonts w:hint="eastAsia"/>
          <w:spacing w:val="-38"/>
          <w:sz w:val="24"/>
          <w:szCs w:val="24"/>
          <w:lang w:eastAsia="zh-CN"/>
        </w:rPr>
        <w:t>，</w:t>
      </w:r>
      <w:r>
        <w:rPr>
          <w:rFonts w:hint="eastAsia"/>
          <w:spacing w:val="2"/>
          <w:sz w:val="24"/>
          <w:szCs w:val="24"/>
          <w:lang w:eastAsia="zh-CN"/>
        </w:rPr>
        <w:t>守</w:t>
      </w:r>
      <w:r>
        <w:rPr>
          <w:rFonts w:hint="eastAsia"/>
          <w:sz w:val="24"/>
          <w:szCs w:val="24"/>
          <w:lang w:eastAsia="zh-CN"/>
        </w:rPr>
        <w:t>法经</w:t>
      </w:r>
      <w:r>
        <w:rPr>
          <w:rFonts w:hint="eastAsia"/>
          <w:spacing w:val="2"/>
          <w:sz w:val="24"/>
          <w:szCs w:val="24"/>
          <w:lang w:eastAsia="zh-CN"/>
        </w:rPr>
        <w:t>营</w:t>
      </w:r>
      <w:r>
        <w:rPr>
          <w:rFonts w:hint="eastAsia"/>
          <w:spacing w:val="-35"/>
          <w:sz w:val="24"/>
          <w:szCs w:val="24"/>
          <w:lang w:eastAsia="zh-CN"/>
        </w:rPr>
        <w:t>，</w:t>
      </w:r>
      <w:r>
        <w:rPr>
          <w:rFonts w:hint="eastAsia"/>
          <w:sz w:val="24"/>
          <w:szCs w:val="24"/>
          <w:lang w:eastAsia="zh-CN"/>
        </w:rPr>
        <w:t>自觉接</w:t>
      </w:r>
      <w:r>
        <w:rPr>
          <w:rFonts w:hint="eastAsia"/>
          <w:spacing w:val="2"/>
          <w:sz w:val="24"/>
          <w:szCs w:val="24"/>
          <w:lang w:eastAsia="zh-CN"/>
        </w:rPr>
        <w:t>受</w:t>
      </w:r>
      <w:r>
        <w:rPr>
          <w:rFonts w:hint="eastAsia"/>
          <w:sz w:val="24"/>
          <w:szCs w:val="24"/>
          <w:lang w:eastAsia="zh-CN"/>
        </w:rPr>
        <w:t>有关部</w:t>
      </w:r>
      <w:r>
        <w:rPr>
          <w:w w:val="99"/>
          <w:sz w:val="24"/>
          <w:szCs w:val="24"/>
          <w:lang w:eastAsia="zh-CN"/>
        </w:rPr>
        <w:t xml:space="preserve"> </w:t>
      </w:r>
      <w:r>
        <w:rPr>
          <w:rFonts w:hint="eastAsia"/>
          <w:sz w:val="24"/>
          <w:szCs w:val="24"/>
          <w:lang w:eastAsia="zh-CN"/>
        </w:rPr>
        <w:t>门的监</w:t>
      </w:r>
      <w:r>
        <w:rPr>
          <w:rFonts w:hint="eastAsia"/>
          <w:spacing w:val="2"/>
          <w:sz w:val="24"/>
          <w:szCs w:val="24"/>
          <w:lang w:eastAsia="zh-CN"/>
        </w:rPr>
        <w:t>督</w:t>
      </w:r>
      <w:r>
        <w:rPr>
          <w:rFonts w:hint="eastAsia"/>
          <w:sz w:val="24"/>
          <w:szCs w:val="24"/>
          <w:lang w:eastAsia="zh-CN"/>
        </w:rPr>
        <w:t>管理</w:t>
      </w:r>
      <w:r>
        <w:rPr>
          <w:rFonts w:hint="eastAsia"/>
          <w:spacing w:val="-38"/>
          <w:sz w:val="24"/>
          <w:szCs w:val="24"/>
          <w:lang w:eastAsia="zh-CN"/>
        </w:rPr>
        <w:t>。</w:t>
      </w:r>
      <w:r>
        <w:rPr>
          <w:rFonts w:hint="eastAsia"/>
          <w:sz w:val="24"/>
          <w:szCs w:val="24"/>
          <w:lang w:eastAsia="zh-CN"/>
        </w:rPr>
        <w:t>公司</w:t>
      </w:r>
      <w:r>
        <w:rPr>
          <w:rFonts w:hint="eastAsia"/>
          <w:spacing w:val="2"/>
          <w:sz w:val="24"/>
          <w:szCs w:val="24"/>
          <w:lang w:eastAsia="zh-CN"/>
        </w:rPr>
        <w:t>严格</w:t>
      </w:r>
      <w:r>
        <w:rPr>
          <w:rFonts w:hint="eastAsia"/>
          <w:sz w:val="24"/>
          <w:szCs w:val="24"/>
          <w:lang w:eastAsia="zh-CN"/>
        </w:rPr>
        <w:t>按照有</w:t>
      </w:r>
      <w:r>
        <w:rPr>
          <w:rFonts w:hint="eastAsia"/>
          <w:spacing w:val="2"/>
          <w:sz w:val="24"/>
          <w:szCs w:val="24"/>
          <w:lang w:eastAsia="zh-CN"/>
        </w:rPr>
        <w:t>关</w:t>
      </w:r>
      <w:r>
        <w:rPr>
          <w:rFonts w:hint="eastAsia"/>
          <w:sz w:val="24"/>
          <w:szCs w:val="24"/>
          <w:lang w:eastAsia="zh-CN"/>
        </w:rPr>
        <w:t>法律</w:t>
      </w:r>
      <w:r>
        <w:rPr>
          <w:rFonts w:hint="eastAsia"/>
          <w:spacing w:val="2"/>
          <w:sz w:val="24"/>
          <w:szCs w:val="24"/>
          <w:lang w:eastAsia="zh-CN"/>
        </w:rPr>
        <w:t>法</w:t>
      </w:r>
      <w:r>
        <w:rPr>
          <w:rFonts w:hint="eastAsia"/>
          <w:sz w:val="24"/>
          <w:szCs w:val="24"/>
          <w:lang w:eastAsia="zh-CN"/>
        </w:rPr>
        <w:t>规</w:t>
      </w:r>
      <w:r>
        <w:rPr>
          <w:rFonts w:hint="eastAsia"/>
          <w:spacing w:val="2"/>
          <w:sz w:val="24"/>
          <w:szCs w:val="24"/>
          <w:lang w:eastAsia="zh-CN"/>
        </w:rPr>
        <w:t>的</w:t>
      </w:r>
      <w:r>
        <w:rPr>
          <w:rFonts w:hint="eastAsia"/>
          <w:sz w:val="24"/>
          <w:szCs w:val="24"/>
          <w:lang w:eastAsia="zh-CN"/>
        </w:rPr>
        <w:t>规定</w:t>
      </w:r>
      <w:r>
        <w:rPr>
          <w:rFonts w:hint="eastAsia"/>
          <w:spacing w:val="-38"/>
          <w:sz w:val="24"/>
          <w:szCs w:val="24"/>
          <w:lang w:eastAsia="zh-CN"/>
        </w:rPr>
        <w:t>和</w:t>
      </w:r>
      <w:r>
        <w:rPr>
          <w:rFonts w:hint="eastAsia"/>
          <w:sz w:val="24"/>
          <w:szCs w:val="24"/>
          <w:lang w:eastAsia="zh-CN"/>
        </w:rPr>
        <w:t>《</w:t>
      </w:r>
      <w:r>
        <w:rPr>
          <w:rFonts w:hint="eastAsia"/>
          <w:spacing w:val="2"/>
          <w:sz w:val="24"/>
          <w:szCs w:val="24"/>
          <w:lang w:eastAsia="zh-CN"/>
        </w:rPr>
        <w:t>公</w:t>
      </w:r>
      <w:r>
        <w:rPr>
          <w:rFonts w:hint="eastAsia"/>
          <w:sz w:val="24"/>
          <w:szCs w:val="24"/>
          <w:lang w:eastAsia="zh-CN"/>
        </w:rPr>
        <w:t>司信息披露</w:t>
      </w:r>
      <w:r>
        <w:rPr>
          <w:rFonts w:hint="eastAsia"/>
          <w:spacing w:val="2"/>
          <w:sz w:val="24"/>
          <w:szCs w:val="24"/>
          <w:lang w:eastAsia="zh-CN"/>
        </w:rPr>
        <w:t>管</w:t>
      </w:r>
      <w:r>
        <w:rPr>
          <w:rFonts w:hint="eastAsia"/>
          <w:sz w:val="24"/>
          <w:szCs w:val="24"/>
          <w:lang w:eastAsia="zh-CN"/>
        </w:rPr>
        <w:t>理制</w:t>
      </w:r>
      <w:r>
        <w:rPr>
          <w:rFonts w:hint="eastAsia"/>
          <w:spacing w:val="2"/>
          <w:sz w:val="24"/>
          <w:szCs w:val="24"/>
          <w:lang w:eastAsia="zh-CN"/>
        </w:rPr>
        <w:t>度</w:t>
      </w:r>
      <w:r>
        <w:rPr>
          <w:rFonts w:hint="eastAsia"/>
          <w:spacing w:val="-21"/>
          <w:sz w:val="24"/>
          <w:szCs w:val="24"/>
          <w:lang w:eastAsia="zh-CN"/>
        </w:rPr>
        <w:t>》</w:t>
      </w:r>
      <w:r>
        <w:rPr>
          <w:rFonts w:hint="eastAsia"/>
          <w:spacing w:val="2"/>
          <w:sz w:val="24"/>
          <w:szCs w:val="24"/>
          <w:lang w:eastAsia="zh-CN"/>
        </w:rPr>
        <w:t>的</w:t>
      </w:r>
      <w:r>
        <w:rPr>
          <w:rFonts w:hint="eastAsia"/>
          <w:sz w:val="24"/>
          <w:szCs w:val="24"/>
          <w:lang w:eastAsia="zh-CN"/>
        </w:rPr>
        <w:t>规定</w:t>
      </w:r>
      <w:r>
        <w:rPr>
          <w:rFonts w:hint="eastAsia"/>
          <w:spacing w:val="-18"/>
          <w:sz w:val="24"/>
          <w:szCs w:val="24"/>
          <w:lang w:eastAsia="zh-CN"/>
        </w:rPr>
        <w:t>，</w:t>
      </w:r>
      <w:r>
        <w:rPr>
          <w:rFonts w:hint="eastAsia"/>
          <w:sz w:val="24"/>
          <w:szCs w:val="24"/>
          <w:lang w:eastAsia="zh-CN"/>
        </w:rPr>
        <w:t>真</w:t>
      </w:r>
      <w:r>
        <w:rPr>
          <w:rFonts w:hint="eastAsia"/>
          <w:spacing w:val="2"/>
          <w:sz w:val="24"/>
          <w:szCs w:val="24"/>
          <w:lang w:eastAsia="zh-CN"/>
        </w:rPr>
        <w:t>实</w:t>
      </w:r>
      <w:r>
        <w:rPr>
          <w:rFonts w:hint="eastAsia"/>
          <w:spacing w:val="-21"/>
          <w:sz w:val="24"/>
          <w:szCs w:val="24"/>
          <w:lang w:eastAsia="zh-CN"/>
        </w:rPr>
        <w:t>、</w:t>
      </w:r>
      <w:r>
        <w:rPr>
          <w:rFonts w:hint="eastAsia"/>
          <w:sz w:val="24"/>
          <w:szCs w:val="24"/>
          <w:lang w:eastAsia="zh-CN"/>
        </w:rPr>
        <w:t>准</w:t>
      </w:r>
      <w:r>
        <w:rPr>
          <w:rFonts w:hint="eastAsia"/>
          <w:spacing w:val="2"/>
          <w:sz w:val="24"/>
          <w:szCs w:val="24"/>
          <w:lang w:eastAsia="zh-CN"/>
        </w:rPr>
        <w:t>确</w:t>
      </w:r>
      <w:r>
        <w:rPr>
          <w:rFonts w:hint="eastAsia"/>
          <w:spacing w:val="-18"/>
          <w:sz w:val="24"/>
          <w:szCs w:val="24"/>
          <w:lang w:eastAsia="zh-CN"/>
        </w:rPr>
        <w:t>、</w:t>
      </w:r>
      <w:r>
        <w:rPr>
          <w:rFonts w:hint="eastAsia"/>
          <w:sz w:val="24"/>
          <w:szCs w:val="24"/>
          <w:lang w:eastAsia="zh-CN"/>
        </w:rPr>
        <w:t>及时</w:t>
      </w:r>
      <w:r>
        <w:rPr>
          <w:rFonts w:hint="eastAsia"/>
          <w:spacing w:val="-18"/>
          <w:sz w:val="24"/>
          <w:szCs w:val="24"/>
          <w:lang w:eastAsia="zh-CN"/>
        </w:rPr>
        <w:t>、</w:t>
      </w:r>
      <w:r>
        <w:rPr>
          <w:rFonts w:hint="eastAsia"/>
          <w:sz w:val="24"/>
          <w:szCs w:val="24"/>
          <w:lang w:eastAsia="zh-CN"/>
        </w:rPr>
        <w:t>完整</w:t>
      </w:r>
      <w:r>
        <w:rPr>
          <w:rFonts w:hint="eastAsia"/>
          <w:spacing w:val="2"/>
          <w:sz w:val="24"/>
          <w:szCs w:val="24"/>
          <w:lang w:eastAsia="zh-CN"/>
        </w:rPr>
        <w:t>地</w:t>
      </w:r>
      <w:r>
        <w:rPr>
          <w:rFonts w:hint="eastAsia"/>
          <w:sz w:val="24"/>
          <w:szCs w:val="24"/>
          <w:lang w:eastAsia="zh-CN"/>
        </w:rPr>
        <w:t>披露</w:t>
      </w:r>
      <w:r>
        <w:rPr>
          <w:rFonts w:hint="eastAsia"/>
          <w:spacing w:val="2"/>
          <w:sz w:val="24"/>
          <w:szCs w:val="24"/>
          <w:lang w:eastAsia="zh-CN"/>
        </w:rPr>
        <w:t>信</w:t>
      </w:r>
      <w:r>
        <w:rPr>
          <w:rFonts w:hint="eastAsia"/>
          <w:sz w:val="24"/>
          <w:szCs w:val="24"/>
          <w:lang w:eastAsia="zh-CN"/>
        </w:rPr>
        <w:t>息</w:t>
      </w:r>
      <w:r>
        <w:rPr>
          <w:rFonts w:hint="eastAsia"/>
          <w:spacing w:val="-21"/>
          <w:sz w:val="24"/>
          <w:szCs w:val="24"/>
          <w:lang w:eastAsia="zh-CN"/>
        </w:rPr>
        <w:t>，</w:t>
      </w:r>
      <w:r>
        <w:rPr>
          <w:rFonts w:hint="eastAsia"/>
          <w:spacing w:val="2"/>
          <w:sz w:val="24"/>
          <w:szCs w:val="24"/>
          <w:lang w:eastAsia="zh-CN"/>
        </w:rPr>
        <w:t>并</w:t>
      </w:r>
      <w:r>
        <w:rPr>
          <w:rFonts w:hint="eastAsia"/>
          <w:sz w:val="24"/>
          <w:szCs w:val="24"/>
          <w:lang w:eastAsia="zh-CN"/>
        </w:rPr>
        <w:t>指定公司官方网站</w:t>
      </w:r>
      <w:r>
        <w:rPr>
          <w:rFonts w:cs="宋体"/>
          <w:color w:val="0000FF"/>
          <w:w w:val="95"/>
          <w:u w:val="single" w:color="0000FF"/>
          <w:lang w:eastAsia="zh-CN"/>
        </w:rPr>
        <w:t>http://www.</w:t>
      </w:r>
      <w:r>
        <w:rPr>
          <w:rFonts w:hint="eastAsia" w:cs="宋体"/>
          <w:color w:val="0000FF"/>
          <w:w w:val="95"/>
          <w:u w:val="single" w:color="0000FF"/>
          <w:lang w:val="en-US" w:eastAsia="zh-CN"/>
        </w:rPr>
        <w:t>zjedps</w:t>
      </w:r>
      <w:r>
        <w:rPr>
          <w:rFonts w:cs="宋体"/>
          <w:color w:val="0000FF"/>
          <w:w w:val="95"/>
          <w:u w:val="single" w:color="0000FF"/>
          <w:lang w:eastAsia="zh-CN"/>
        </w:rPr>
        <w:t>.com/</w:t>
      </w:r>
      <w:r>
        <w:rPr>
          <w:rFonts w:hint="eastAsia"/>
          <w:sz w:val="24"/>
          <w:szCs w:val="24"/>
          <w:lang w:eastAsia="zh-CN"/>
        </w:rPr>
        <w:t>为公司信息</w:t>
      </w:r>
      <w:r>
        <w:rPr>
          <w:rFonts w:hint="eastAsia"/>
          <w:spacing w:val="2"/>
          <w:sz w:val="24"/>
          <w:szCs w:val="24"/>
          <w:lang w:eastAsia="zh-CN"/>
        </w:rPr>
        <w:t>披</w:t>
      </w:r>
      <w:r>
        <w:rPr>
          <w:rFonts w:hint="eastAsia"/>
          <w:sz w:val="24"/>
          <w:szCs w:val="24"/>
          <w:lang w:eastAsia="zh-CN"/>
        </w:rPr>
        <w:t>露的报刊和网站</w:t>
      </w:r>
      <w:r>
        <w:rPr>
          <w:rFonts w:hint="eastAsia"/>
          <w:spacing w:val="-35"/>
          <w:sz w:val="24"/>
          <w:szCs w:val="24"/>
          <w:lang w:eastAsia="zh-CN"/>
        </w:rPr>
        <w:t>，</w:t>
      </w:r>
      <w:r>
        <w:rPr>
          <w:rFonts w:hint="eastAsia"/>
          <w:sz w:val="24"/>
          <w:szCs w:val="24"/>
          <w:lang w:eastAsia="zh-CN"/>
        </w:rPr>
        <w:t>确保</w:t>
      </w:r>
      <w:r>
        <w:rPr>
          <w:rFonts w:hint="eastAsia"/>
          <w:spacing w:val="2"/>
          <w:sz w:val="24"/>
          <w:szCs w:val="24"/>
          <w:lang w:eastAsia="zh-CN"/>
        </w:rPr>
        <w:t>所有</w:t>
      </w:r>
      <w:r>
        <w:rPr>
          <w:rFonts w:hint="eastAsia"/>
          <w:sz w:val="24"/>
          <w:szCs w:val="24"/>
          <w:lang w:eastAsia="zh-CN"/>
        </w:rPr>
        <w:t>投资者</w:t>
      </w:r>
      <w:r>
        <w:rPr>
          <w:rFonts w:hint="eastAsia"/>
          <w:spacing w:val="2"/>
          <w:sz w:val="24"/>
          <w:szCs w:val="24"/>
          <w:lang w:eastAsia="zh-CN"/>
        </w:rPr>
        <w:t>都</w:t>
      </w:r>
      <w:r>
        <w:rPr>
          <w:rFonts w:hint="eastAsia"/>
          <w:sz w:val="24"/>
          <w:szCs w:val="24"/>
          <w:lang w:eastAsia="zh-CN"/>
        </w:rPr>
        <w:t>能够</w:t>
      </w:r>
      <w:r>
        <w:rPr>
          <w:rFonts w:hint="eastAsia"/>
          <w:spacing w:val="2"/>
          <w:sz w:val="24"/>
          <w:szCs w:val="24"/>
          <w:lang w:eastAsia="zh-CN"/>
        </w:rPr>
        <w:t>及</w:t>
      </w:r>
      <w:r>
        <w:rPr>
          <w:rFonts w:hint="eastAsia"/>
          <w:sz w:val="24"/>
          <w:szCs w:val="24"/>
          <w:lang w:eastAsia="zh-CN"/>
        </w:rPr>
        <w:t>时</w:t>
      </w:r>
      <w:r>
        <w:rPr>
          <w:rFonts w:hint="eastAsia"/>
          <w:spacing w:val="2"/>
          <w:sz w:val="24"/>
          <w:szCs w:val="24"/>
          <w:lang w:eastAsia="zh-CN"/>
        </w:rPr>
        <w:t>的</w:t>
      </w:r>
      <w:r>
        <w:rPr>
          <w:rFonts w:hint="eastAsia"/>
          <w:sz w:val="24"/>
          <w:szCs w:val="24"/>
          <w:lang w:eastAsia="zh-CN"/>
        </w:rPr>
        <w:t>获取公</w:t>
      </w:r>
      <w:r>
        <w:rPr>
          <w:rFonts w:hint="eastAsia"/>
          <w:spacing w:val="2"/>
          <w:sz w:val="24"/>
          <w:szCs w:val="24"/>
          <w:lang w:eastAsia="zh-CN"/>
        </w:rPr>
        <w:t>司</w:t>
      </w:r>
      <w:r>
        <w:rPr>
          <w:rFonts w:hint="eastAsia"/>
          <w:sz w:val="24"/>
          <w:szCs w:val="24"/>
          <w:lang w:eastAsia="zh-CN"/>
        </w:rPr>
        <w:t>发布</w:t>
      </w:r>
      <w:r>
        <w:rPr>
          <w:rFonts w:hint="eastAsia"/>
          <w:spacing w:val="2"/>
          <w:sz w:val="24"/>
          <w:szCs w:val="24"/>
          <w:lang w:eastAsia="zh-CN"/>
        </w:rPr>
        <w:t>的</w:t>
      </w:r>
      <w:r>
        <w:rPr>
          <w:rFonts w:hint="eastAsia"/>
          <w:sz w:val="24"/>
          <w:szCs w:val="24"/>
          <w:lang w:eastAsia="zh-CN"/>
        </w:rPr>
        <w:t>信</w:t>
      </w:r>
      <w:r>
        <w:rPr>
          <w:rFonts w:hint="eastAsia"/>
          <w:spacing w:val="2"/>
          <w:sz w:val="24"/>
          <w:szCs w:val="24"/>
          <w:lang w:eastAsia="zh-CN"/>
        </w:rPr>
        <w:t>息；同时，公司通过投资者互动平台、投资者热线、互动邮箱等多种方式与投资者进行沟通交流。</w:t>
      </w:r>
      <w:r>
        <w:rPr>
          <w:color w:val="FF0000"/>
          <w:w w:val="99"/>
          <w:sz w:val="24"/>
          <w:szCs w:val="24"/>
          <w:lang w:eastAsia="zh-CN"/>
        </w:rPr>
        <w:t xml:space="preserve"> </w:t>
      </w:r>
    </w:p>
    <w:p>
      <w:pPr>
        <w:pStyle w:val="3"/>
        <w:numPr>
          <w:ilvl w:val="2"/>
          <w:numId w:val="3"/>
        </w:numPr>
        <w:tabs>
          <w:tab w:val="left" w:pos="993"/>
        </w:tabs>
        <w:spacing w:before="41" w:line="360" w:lineRule="auto"/>
        <w:ind w:left="872" w:hanging="446"/>
        <w:rPr>
          <w:spacing w:val="2"/>
          <w:sz w:val="24"/>
          <w:szCs w:val="24"/>
          <w:lang w:eastAsia="zh-CN"/>
        </w:rPr>
      </w:pPr>
      <w:r>
        <w:rPr>
          <w:sz w:val="24"/>
          <w:szCs w:val="24"/>
          <w:lang w:eastAsia="zh-CN"/>
        </w:rPr>
        <w:t xml:space="preserve"> </w:t>
      </w:r>
      <w:r>
        <w:rPr>
          <w:rFonts w:hint="eastAsia"/>
          <w:sz w:val="24"/>
          <w:szCs w:val="24"/>
        </w:rPr>
        <w:t>企业文化</w:t>
      </w:r>
    </w:p>
    <w:p>
      <w:pPr>
        <w:autoSpaceDE w:val="0"/>
        <w:autoSpaceDN w:val="0"/>
        <w:spacing w:line="300" w:lineRule="auto"/>
        <w:ind w:firstLine="488" w:firstLineChars="200"/>
        <w:rPr>
          <w:rFonts w:ascii="宋体" w:hAnsi="宋体"/>
          <w:spacing w:val="2"/>
          <w:sz w:val="24"/>
          <w:szCs w:val="24"/>
          <w:lang w:eastAsia="zh-CN"/>
        </w:rPr>
      </w:pPr>
      <w:r>
        <w:rPr>
          <w:rFonts w:ascii="宋体" w:hAnsi="宋体"/>
          <w:spacing w:val="2"/>
          <w:sz w:val="24"/>
          <w:szCs w:val="24"/>
          <w:lang w:eastAsia="zh-CN"/>
        </w:rPr>
        <w:t>高层领导为使员工和相关方了解组织价值观等</w:t>
      </w:r>
      <w:r>
        <w:rPr>
          <w:rFonts w:hint="eastAsia" w:ascii="宋体" w:hAnsi="宋体"/>
          <w:spacing w:val="2"/>
          <w:sz w:val="24"/>
          <w:szCs w:val="24"/>
          <w:lang w:eastAsia="zh-CN"/>
        </w:rPr>
        <w:t>企业文化</w:t>
      </w:r>
      <w:r>
        <w:rPr>
          <w:rFonts w:ascii="宋体" w:hAnsi="宋体"/>
          <w:spacing w:val="2"/>
          <w:sz w:val="24"/>
          <w:szCs w:val="24"/>
          <w:lang w:eastAsia="zh-CN"/>
        </w:rPr>
        <w:t>，通过多种方式和途径</w:t>
      </w:r>
      <w:r>
        <w:rPr>
          <w:rFonts w:hint="eastAsia" w:ascii="宋体" w:hAnsi="宋体"/>
          <w:spacing w:val="2"/>
          <w:sz w:val="24"/>
          <w:szCs w:val="24"/>
          <w:lang w:eastAsia="zh-CN"/>
        </w:rPr>
        <w:t>（</w:t>
      </w:r>
      <w:r>
        <w:fldChar w:fldCharType="begin"/>
      </w:r>
      <w:r>
        <w:rPr>
          <w:lang w:eastAsia="zh-CN"/>
        </w:rPr>
        <w:instrText xml:space="preserve"> REF _Ref363217834 \h  \* MERGEFORMAT </w:instrText>
      </w:r>
      <w:r>
        <w:fldChar w:fldCharType="separate"/>
      </w:r>
      <w:r>
        <w:rPr>
          <w:rFonts w:ascii="宋体" w:hAnsi="宋体"/>
          <w:spacing w:val="2"/>
          <w:sz w:val="24"/>
          <w:szCs w:val="24"/>
          <w:lang w:eastAsia="zh-CN"/>
        </w:rPr>
        <w:t>表</w:t>
      </w:r>
      <w:r>
        <w:rPr>
          <w:rFonts w:hint="eastAsia" w:ascii="宋体" w:hAnsi="宋体"/>
          <w:spacing w:val="2"/>
          <w:sz w:val="24"/>
          <w:szCs w:val="24"/>
          <w:lang w:eastAsia="zh-CN"/>
        </w:rPr>
        <w:t>3.2.3</w:t>
      </w:r>
      <w:r>
        <w:rPr>
          <w:rFonts w:ascii="宋体" w:hAnsi="宋体"/>
          <w:spacing w:val="2"/>
          <w:sz w:val="24"/>
          <w:szCs w:val="24"/>
          <w:lang w:eastAsia="zh-CN"/>
        </w:rPr>
        <w:t>-1</w:t>
      </w:r>
      <w:r>
        <w:fldChar w:fldCharType="end"/>
      </w:r>
      <w:r>
        <w:rPr>
          <w:rFonts w:hint="eastAsia" w:ascii="宋体" w:hAnsi="宋体"/>
          <w:spacing w:val="2"/>
          <w:sz w:val="24"/>
          <w:szCs w:val="24"/>
          <w:lang w:eastAsia="zh-CN"/>
        </w:rPr>
        <w:t>）</w:t>
      </w:r>
      <w:r>
        <w:rPr>
          <w:rFonts w:ascii="宋体" w:hAnsi="宋体"/>
          <w:spacing w:val="2"/>
          <w:sz w:val="24"/>
          <w:szCs w:val="24"/>
          <w:lang w:eastAsia="zh-CN"/>
        </w:rPr>
        <w:t>，全方位、多角度</w:t>
      </w:r>
      <w:r>
        <w:rPr>
          <w:rFonts w:hint="eastAsia" w:ascii="宋体" w:hAnsi="宋体"/>
          <w:spacing w:val="2"/>
          <w:sz w:val="24"/>
          <w:szCs w:val="24"/>
          <w:lang w:eastAsia="zh-CN"/>
        </w:rPr>
        <w:t>的</w:t>
      </w:r>
      <w:r>
        <w:rPr>
          <w:rFonts w:ascii="宋体" w:hAnsi="宋体"/>
          <w:spacing w:val="2"/>
          <w:sz w:val="24"/>
          <w:szCs w:val="24"/>
          <w:lang w:eastAsia="zh-CN"/>
        </w:rPr>
        <w:t>向员工、顾客、供应商、政府及社会组织进行沟通，实现评价，达到推介企业，促进企业文化不断繁荣、发展。</w:t>
      </w:r>
      <w:r>
        <w:rPr>
          <w:rFonts w:hint="eastAsia" w:ascii="宋体" w:hAnsi="宋体"/>
          <w:spacing w:val="2"/>
          <w:sz w:val="24"/>
          <w:szCs w:val="24"/>
          <w:lang w:eastAsia="zh-CN"/>
        </w:rPr>
        <w:t>并围绕“诚信、合作、创新、担当”的核心价值观，营造三种文化，学校文化（学习、成长）、家庭文化（团结、关爱、体谅），军队文化（团队合作、执行力、战斗力）；建设富有特色，开放创新，公平正直的企业文化。”</w:t>
      </w:r>
    </w:p>
    <w:p>
      <w:pPr>
        <w:pStyle w:val="11"/>
        <w:spacing w:before="120"/>
        <w:rPr>
          <w:kern w:val="0"/>
          <w:sz w:val="24"/>
        </w:rPr>
      </w:pPr>
      <w:bookmarkStart w:id="1" w:name="_Ref363217834"/>
      <w:r>
        <w:t>表</w:t>
      </w:r>
      <w:r>
        <w:rPr>
          <w:rFonts w:hint="eastAsia"/>
        </w:rPr>
        <w:t>3.2.3</w:t>
      </w:r>
      <w:r>
        <w:t>-</w:t>
      </w:r>
      <w:r>
        <w:fldChar w:fldCharType="begin"/>
      </w:r>
      <w:r>
        <w:instrText xml:space="preserve"> SEQ 表4.1- \* ARABIC </w:instrText>
      </w:r>
      <w:r>
        <w:fldChar w:fldCharType="separate"/>
      </w:r>
      <w:r>
        <w:t>1</w:t>
      </w:r>
      <w:r>
        <w:fldChar w:fldCharType="end"/>
      </w:r>
      <w:bookmarkEnd w:id="1"/>
      <w:r>
        <w:rPr>
          <w:rFonts w:hint="eastAsia"/>
        </w:rPr>
        <w:t xml:space="preserve"> 企业文化的传播方式</w:t>
      </w:r>
    </w:p>
    <w:tbl>
      <w:tblPr>
        <w:tblStyle w:val="7"/>
        <w:tblW w:w="97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331"/>
        <w:gridCol w:w="12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3" w:hRule="atLeast"/>
          <w:tblHeader/>
          <w:jc w:val="center"/>
        </w:trPr>
        <w:tc>
          <w:tcPr>
            <w:tcW w:w="1101" w:type="dxa"/>
            <w:shd w:val="clear" w:color="auto" w:fill="003399"/>
            <w:vAlign w:val="center"/>
          </w:tcPr>
          <w:p>
            <w:pPr>
              <w:spacing w:line="300" w:lineRule="auto"/>
              <w:jc w:val="center"/>
              <w:rPr>
                <w:rFonts w:ascii="宋体" w:hAnsi="宋体" w:cs="Calibri"/>
                <w:b/>
                <w:color w:val="FFFFFF"/>
                <w:sz w:val="18"/>
                <w:szCs w:val="18"/>
              </w:rPr>
            </w:pPr>
            <w:r>
              <w:rPr>
                <w:rFonts w:hint="eastAsia" w:ascii="宋体" w:hAnsi="宋体" w:cs="Calibri"/>
                <w:b/>
                <w:color w:val="FFFFFF"/>
                <w:sz w:val="18"/>
                <w:szCs w:val="18"/>
              </w:rPr>
              <w:t>沟通对象</w:t>
            </w:r>
          </w:p>
        </w:tc>
        <w:tc>
          <w:tcPr>
            <w:tcW w:w="7331" w:type="dxa"/>
            <w:shd w:val="clear" w:color="auto" w:fill="003399"/>
            <w:vAlign w:val="center"/>
          </w:tcPr>
          <w:p>
            <w:pPr>
              <w:spacing w:line="300" w:lineRule="auto"/>
              <w:ind w:firstLine="361" w:firstLineChars="200"/>
              <w:jc w:val="center"/>
              <w:rPr>
                <w:rFonts w:ascii="宋体" w:hAnsi="宋体" w:cs="Calibri"/>
                <w:b/>
                <w:color w:val="FFFFFF"/>
                <w:sz w:val="18"/>
                <w:szCs w:val="18"/>
              </w:rPr>
            </w:pPr>
            <w:r>
              <w:rPr>
                <w:rFonts w:hint="eastAsia" w:ascii="宋体" w:hAnsi="宋体" w:cs="Calibri"/>
                <w:b/>
                <w:color w:val="FFFFFF"/>
                <w:sz w:val="18"/>
                <w:szCs w:val="18"/>
              </w:rPr>
              <w:t>传播方式渠道</w:t>
            </w:r>
          </w:p>
        </w:tc>
        <w:tc>
          <w:tcPr>
            <w:tcW w:w="1291" w:type="dxa"/>
            <w:shd w:val="clear" w:color="auto" w:fill="003399"/>
            <w:vAlign w:val="center"/>
          </w:tcPr>
          <w:p>
            <w:pPr>
              <w:spacing w:line="300" w:lineRule="auto"/>
              <w:rPr>
                <w:rFonts w:ascii="宋体" w:hAnsi="宋体"/>
                <w:b/>
                <w:color w:val="FFFFFF"/>
                <w:sz w:val="18"/>
                <w:szCs w:val="18"/>
              </w:rPr>
            </w:pPr>
            <w:r>
              <w:rPr>
                <w:rFonts w:hint="eastAsia" w:ascii="宋体" w:hAnsi="宋体"/>
                <w:b/>
                <w:color w:val="FFFFFF"/>
                <w:sz w:val="18"/>
                <w:szCs w:val="18"/>
              </w:rPr>
              <w:t>沟通方式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vMerge w:val="restart"/>
            <w:shd w:val="clear" w:color="auto" w:fill="auto"/>
            <w:vAlign w:val="center"/>
          </w:tcPr>
          <w:p>
            <w:pPr>
              <w:spacing w:line="300" w:lineRule="auto"/>
              <w:jc w:val="center"/>
              <w:rPr>
                <w:rFonts w:ascii="宋体" w:hAnsi="宋体" w:cs="Calibri"/>
                <w:sz w:val="21"/>
                <w:szCs w:val="21"/>
              </w:rPr>
            </w:pPr>
            <w:r>
              <w:rPr>
                <w:rFonts w:hint="eastAsia" w:ascii="宋体" w:hAnsi="宋体" w:cs="Calibri"/>
                <w:sz w:val="21"/>
                <w:szCs w:val="21"/>
              </w:rPr>
              <w:t>员工</w:t>
            </w:r>
          </w:p>
        </w:tc>
        <w:tc>
          <w:tcPr>
            <w:tcW w:w="7331" w:type="dxa"/>
            <w:shd w:val="clear" w:color="auto" w:fill="auto"/>
            <w:vAlign w:val="center"/>
          </w:tcPr>
          <w:p>
            <w:pPr>
              <w:spacing w:line="300" w:lineRule="auto"/>
              <w:rPr>
                <w:rFonts w:ascii="宋体" w:hAnsi="宋体"/>
                <w:sz w:val="21"/>
                <w:szCs w:val="21"/>
                <w:lang w:eastAsia="zh-CN"/>
              </w:rPr>
            </w:pPr>
            <w:r>
              <w:rPr>
                <w:rFonts w:ascii="宋体" w:hAnsi="宋体"/>
                <w:sz w:val="21"/>
                <w:szCs w:val="21"/>
                <w:lang w:eastAsia="zh-CN"/>
              </w:rPr>
              <w:t>拓展训练、</w:t>
            </w:r>
            <w:r>
              <w:rPr>
                <w:rFonts w:hint="eastAsia" w:ascii="宋体" w:hAnsi="宋体"/>
                <w:sz w:val="21"/>
                <w:szCs w:val="21"/>
                <w:lang w:eastAsia="zh-CN"/>
              </w:rPr>
              <w:t>入职培训、</w:t>
            </w:r>
            <w:r>
              <w:rPr>
                <w:rFonts w:ascii="宋体" w:hAnsi="宋体"/>
                <w:sz w:val="21"/>
                <w:szCs w:val="21"/>
                <w:lang w:eastAsia="zh-CN"/>
              </w:rPr>
              <w:t>在职培训、专业培训、选拔培训</w:t>
            </w:r>
            <w:r>
              <w:rPr>
                <w:rFonts w:hint="eastAsia" w:ascii="宋体" w:hAnsi="宋体"/>
                <w:sz w:val="21"/>
                <w:szCs w:val="21"/>
                <w:lang w:eastAsia="zh-CN"/>
              </w:rPr>
              <w:t>等</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员工参与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vMerge w:val="continue"/>
            <w:shd w:val="clear" w:color="auto" w:fill="auto"/>
          </w:tcPr>
          <w:p>
            <w:pPr>
              <w:spacing w:line="300" w:lineRule="auto"/>
              <w:ind w:firstLine="420" w:firstLineChars="200"/>
              <w:rPr>
                <w:rFonts w:ascii="宋体" w:hAnsi="宋体" w:cs="Calibri"/>
                <w:sz w:val="21"/>
                <w:szCs w:val="21"/>
              </w:rPr>
            </w:pP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《易锻精机公司章程》</w:t>
            </w:r>
            <w:r>
              <w:rPr>
                <w:rFonts w:ascii="宋体" w:hAnsi="宋体"/>
                <w:sz w:val="21"/>
                <w:szCs w:val="21"/>
                <w:lang w:eastAsia="zh-CN"/>
              </w:rPr>
              <w:t>《员工手册》</w:t>
            </w:r>
            <w:r>
              <w:rPr>
                <w:rFonts w:hint="eastAsia" w:ascii="宋体" w:hAnsi="宋体"/>
                <w:sz w:val="21"/>
                <w:szCs w:val="21"/>
                <w:lang w:eastAsia="zh-CN"/>
              </w:rPr>
              <w:t>、公司官网</w:t>
            </w:r>
            <w:r>
              <w:rPr>
                <w:rFonts w:ascii="宋体" w:hAnsi="宋体"/>
                <w:sz w:val="21"/>
                <w:szCs w:val="21"/>
                <w:lang w:eastAsia="zh-CN"/>
              </w:rPr>
              <w:t>、微信公众号</w:t>
            </w:r>
            <w:r>
              <w:rPr>
                <w:rFonts w:hint="eastAsia" w:ascii="宋体" w:hAnsi="宋体"/>
                <w:sz w:val="21"/>
                <w:szCs w:val="21"/>
                <w:lang w:eastAsia="zh-CN"/>
              </w:rPr>
              <w:t>、</w:t>
            </w:r>
            <w:r>
              <w:rPr>
                <w:rFonts w:ascii="宋体" w:hAnsi="宋体"/>
                <w:sz w:val="21"/>
                <w:szCs w:val="21"/>
                <w:lang w:eastAsia="zh-CN"/>
              </w:rPr>
              <w:t>公司文件、企业文化墙、车间宣传栏、</w:t>
            </w:r>
            <w:r>
              <w:rPr>
                <w:rFonts w:hint="eastAsia" w:ascii="宋体" w:hAnsi="宋体"/>
                <w:sz w:val="21"/>
                <w:szCs w:val="21"/>
                <w:lang w:eastAsia="zh-CN"/>
              </w:rPr>
              <w:t>标语旗帜、</w:t>
            </w:r>
            <w:r>
              <w:rPr>
                <w:rFonts w:ascii="宋体" w:hAnsi="宋体"/>
                <w:sz w:val="21"/>
                <w:szCs w:val="21"/>
                <w:lang w:eastAsia="zh-CN"/>
              </w:rPr>
              <w:t>企业宣传片</w:t>
            </w:r>
            <w:r>
              <w:rPr>
                <w:rFonts w:hint="eastAsia" w:ascii="宋体" w:hAnsi="宋体"/>
                <w:sz w:val="21"/>
                <w:szCs w:val="21"/>
                <w:lang w:eastAsia="zh-CN"/>
              </w:rPr>
              <w:t>等</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潜移默化</w:t>
            </w:r>
          </w:p>
          <w:p>
            <w:pPr>
              <w:spacing w:line="300" w:lineRule="auto"/>
              <w:rPr>
                <w:rFonts w:ascii="宋体" w:hAnsi="宋体"/>
                <w:sz w:val="21"/>
                <w:szCs w:val="21"/>
              </w:rPr>
            </w:pPr>
            <w:r>
              <w:rPr>
                <w:rFonts w:hint="eastAsia" w:ascii="宋体" w:hAnsi="宋体"/>
                <w:sz w:val="21"/>
                <w:szCs w:val="21"/>
              </w:rPr>
              <w:t>广泛传播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vMerge w:val="continue"/>
            <w:shd w:val="clear" w:color="auto" w:fill="auto"/>
          </w:tcPr>
          <w:p>
            <w:pPr>
              <w:spacing w:line="300" w:lineRule="auto"/>
              <w:ind w:firstLine="420" w:firstLineChars="200"/>
              <w:rPr>
                <w:rFonts w:ascii="宋体" w:hAnsi="宋体" w:cs="Calibri"/>
                <w:sz w:val="21"/>
                <w:szCs w:val="21"/>
              </w:rPr>
            </w:pP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公司网站、</w:t>
            </w:r>
            <w:r>
              <w:rPr>
                <w:rFonts w:ascii="宋体" w:hAnsi="宋体"/>
                <w:sz w:val="21"/>
                <w:szCs w:val="21"/>
                <w:lang w:eastAsia="zh-CN"/>
              </w:rPr>
              <w:t>微信公众号</w:t>
            </w:r>
            <w:r>
              <w:rPr>
                <w:rFonts w:hint="eastAsia" w:ascii="宋体" w:hAnsi="宋体"/>
                <w:sz w:val="21"/>
                <w:szCs w:val="21"/>
                <w:lang w:eastAsia="zh-CN"/>
              </w:rPr>
              <w:t>、内线电话、OA系统、MES系统、电子邮件系统、总经理信箱</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双向沟通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vMerge w:val="continue"/>
            <w:shd w:val="clear" w:color="auto" w:fill="auto"/>
          </w:tcPr>
          <w:p>
            <w:pPr>
              <w:spacing w:line="300" w:lineRule="auto"/>
              <w:ind w:firstLine="420" w:firstLineChars="200"/>
              <w:rPr>
                <w:rFonts w:ascii="宋体" w:hAnsi="宋体" w:cs="Calibri"/>
                <w:sz w:val="21"/>
                <w:szCs w:val="21"/>
              </w:rPr>
            </w:pP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读书交流会、迎春文艺汇演、团拜晚宴、劳动综合技能竞赛、安全知识竞赛、中秋联谊活动、运动会、篮球赛、乒乓球赛等各类文体活动</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员工参与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vMerge w:val="continue"/>
            <w:shd w:val="clear" w:color="auto" w:fill="auto"/>
          </w:tcPr>
          <w:p>
            <w:pPr>
              <w:spacing w:line="300" w:lineRule="auto"/>
              <w:ind w:firstLine="420" w:firstLineChars="200"/>
              <w:rPr>
                <w:rFonts w:ascii="宋体" w:hAnsi="宋体" w:cs="Calibri"/>
                <w:sz w:val="21"/>
                <w:szCs w:val="21"/>
              </w:rPr>
            </w:pP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优秀员工、合理化建议奖、</w:t>
            </w:r>
            <w:r>
              <w:rPr>
                <w:rFonts w:ascii="宋体" w:hAnsi="宋体"/>
                <w:sz w:val="21"/>
                <w:szCs w:val="21"/>
                <w:lang w:eastAsia="zh-CN"/>
              </w:rPr>
              <w:t>年终总结大会及先进表彰大会</w:t>
            </w:r>
            <w:r>
              <w:rPr>
                <w:rFonts w:hint="eastAsia" w:ascii="宋体" w:hAnsi="宋体"/>
                <w:sz w:val="21"/>
                <w:szCs w:val="21"/>
                <w:lang w:eastAsia="zh-CN"/>
              </w:rPr>
              <w:t>等</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榜样激励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vMerge w:val="continue"/>
            <w:shd w:val="clear" w:color="auto" w:fill="auto"/>
          </w:tcPr>
          <w:p>
            <w:pPr>
              <w:spacing w:line="300" w:lineRule="auto"/>
              <w:ind w:firstLine="420" w:firstLineChars="200"/>
              <w:rPr>
                <w:rFonts w:ascii="宋体" w:hAnsi="宋体" w:cs="Calibri"/>
                <w:sz w:val="21"/>
                <w:szCs w:val="21"/>
              </w:rPr>
            </w:pPr>
          </w:p>
        </w:tc>
        <w:tc>
          <w:tcPr>
            <w:tcW w:w="7331" w:type="dxa"/>
            <w:shd w:val="clear" w:color="auto" w:fill="auto"/>
            <w:vAlign w:val="center"/>
          </w:tcPr>
          <w:p>
            <w:pPr>
              <w:spacing w:line="300" w:lineRule="auto"/>
              <w:rPr>
                <w:rFonts w:ascii="宋体" w:hAnsi="宋体"/>
                <w:spacing w:val="-4"/>
                <w:sz w:val="21"/>
                <w:szCs w:val="21"/>
                <w:lang w:eastAsia="zh-CN"/>
              </w:rPr>
            </w:pPr>
            <w:r>
              <w:rPr>
                <w:rFonts w:hint="eastAsia" w:ascii="宋体" w:hAnsi="宋体"/>
                <w:spacing w:val="-4"/>
                <w:sz w:val="21"/>
                <w:szCs w:val="21"/>
                <w:lang w:eastAsia="zh-CN"/>
              </w:rPr>
              <w:t>职工代表大会、员工座谈会、先进事迹座谈会、生产每日早会、部门月度例会、专题研讨会、绩效评审会、绩效面谈、年度总结表彰大会、员工满意度调查、党支部会议、团委年会</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交流座谈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jc w:val="center"/>
        </w:trPr>
        <w:tc>
          <w:tcPr>
            <w:tcW w:w="1101" w:type="dxa"/>
            <w:vMerge w:val="restart"/>
            <w:shd w:val="clear" w:color="auto" w:fill="auto"/>
            <w:vAlign w:val="center"/>
          </w:tcPr>
          <w:p>
            <w:pPr>
              <w:spacing w:line="300" w:lineRule="auto"/>
              <w:jc w:val="center"/>
              <w:rPr>
                <w:rFonts w:ascii="宋体" w:hAnsi="宋体" w:cs="Calibri"/>
                <w:sz w:val="21"/>
                <w:szCs w:val="21"/>
              </w:rPr>
            </w:pPr>
            <w:r>
              <w:rPr>
                <w:rFonts w:hint="eastAsia" w:ascii="宋体" w:hAnsi="宋体" w:cs="Calibri"/>
                <w:sz w:val="21"/>
                <w:szCs w:val="21"/>
              </w:rPr>
              <w:t>顾客</w:t>
            </w: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公司官方网站、企业宣传册、产品手册、广告片、各种</w:t>
            </w:r>
            <w:r>
              <w:rPr>
                <w:rFonts w:ascii="宋体" w:hAnsi="宋体"/>
                <w:sz w:val="21"/>
                <w:szCs w:val="21"/>
                <w:lang w:eastAsia="zh-CN"/>
              </w:rPr>
              <w:t>展览会</w:t>
            </w:r>
            <w:r>
              <w:rPr>
                <w:rFonts w:hint="eastAsia" w:ascii="宋体" w:hAnsi="宋体"/>
                <w:sz w:val="21"/>
                <w:szCs w:val="21"/>
                <w:lang w:eastAsia="zh-CN"/>
              </w:rPr>
              <w:t>、传真、电子邮件</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传播为主</w:t>
            </w:r>
          </w:p>
          <w:p>
            <w:pPr>
              <w:spacing w:line="300" w:lineRule="auto"/>
              <w:rPr>
                <w:rFonts w:ascii="宋体" w:hAnsi="宋体"/>
                <w:sz w:val="21"/>
                <w:szCs w:val="21"/>
              </w:rPr>
            </w:pPr>
            <w:r>
              <w:rPr>
                <w:rFonts w:hint="eastAsia" w:ascii="宋体" w:hAnsi="宋体"/>
                <w:sz w:val="21"/>
                <w:szCs w:val="21"/>
              </w:rPr>
              <w:t>注重反馈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vMerge w:val="continue"/>
            <w:shd w:val="clear" w:color="auto" w:fill="auto"/>
            <w:vAlign w:val="center"/>
          </w:tcPr>
          <w:p>
            <w:pPr>
              <w:spacing w:line="300" w:lineRule="auto"/>
              <w:jc w:val="center"/>
              <w:rPr>
                <w:rFonts w:ascii="宋体" w:hAnsi="宋体" w:cs="Calibri"/>
                <w:sz w:val="21"/>
                <w:szCs w:val="21"/>
              </w:rPr>
            </w:pP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高层互访、客户供应商联合体会议、参加客户的供应商年会、专题交流会议、信息化系统</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双向沟通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shd w:val="clear" w:color="auto" w:fill="auto"/>
            <w:vAlign w:val="center"/>
          </w:tcPr>
          <w:p>
            <w:pPr>
              <w:spacing w:line="300" w:lineRule="auto"/>
              <w:jc w:val="center"/>
              <w:rPr>
                <w:rFonts w:ascii="宋体" w:hAnsi="宋体"/>
                <w:sz w:val="21"/>
                <w:szCs w:val="21"/>
              </w:rPr>
            </w:pPr>
            <w:r>
              <w:rPr>
                <w:rFonts w:ascii="宋体" w:hAnsi="宋体"/>
                <w:sz w:val="21"/>
                <w:szCs w:val="21"/>
              </w:rPr>
              <w:t>股东</w:t>
            </w:r>
          </w:p>
        </w:tc>
        <w:tc>
          <w:tcPr>
            <w:tcW w:w="7331" w:type="dxa"/>
            <w:shd w:val="clear" w:color="auto" w:fill="auto"/>
            <w:vAlign w:val="center"/>
          </w:tcPr>
          <w:p>
            <w:pPr>
              <w:spacing w:line="300" w:lineRule="auto"/>
              <w:rPr>
                <w:rFonts w:ascii="宋体" w:hAnsi="宋体"/>
                <w:sz w:val="21"/>
                <w:szCs w:val="21"/>
                <w:lang w:eastAsia="zh-CN"/>
              </w:rPr>
            </w:pPr>
            <w:r>
              <w:rPr>
                <w:rFonts w:ascii="宋体" w:hAnsi="宋体"/>
                <w:sz w:val="21"/>
                <w:szCs w:val="21"/>
                <w:lang w:eastAsia="zh-CN"/>
              </w:rPr>
              <w:t>股东大会、个别沟通</w:t>
            </w:r>
            <w:r>
              <w:rPr>
                <w:rFonts w:hint="eastAsia" w:ascii="宋体" w:hAnsi="宋体"/>
                <w:sz w:val="21"/>
                <w:szCs w:val="21"/>
                <w:lang w:eastAsia="zh-CN"/>
              </w:rPr>
              <w:t>、</w:t>
            </w:r>
            <w:r>
              <w:rPr>
                <w:rFonts w:ascii="宋体" w:hAnsi="宋体"/>
                <w:sz w:val="21"/>
                <w:szCs w:val="21"/>
                <w:lang w:eastAsia="zh-CN"/>
              </w:rPr>
              <w:t>新闻媒体、网站、报</w:t>
            </w:r>
            <w:r>
              <w:rPr>
                <w:rFonts w:hint="eastAsia" w:ascii="宋体" w:hAnsi="宋体"/>
                <w:sz w:val="21"/>
                <w:szCs w:val="21"/>
                <w:lang w:eastAsia="zh-CN"/>
              </w:rPr>
              <w:t>刊、投资者关系专线</w:t>
            </w:r>
          </w:p>
        </w:tc>
        <w:tc>
          <w:tcPr>
            <w:tcW w:w="1291" w:type="dxa"/>
            <w:shd w:val="clear" w:color="auto" w:fill="auto"/>
            <w:vAlign w:val="center"/>
          </w:tcPr>
          <w:p>
            <w:pPr>
              <w:spacing w:line="300" w:lineRule="auto"/>
              <w:rPr>
                <w:rFonts w:ascii="宋体" w:hAnsi="宋体" w:cs="Calibri"/>
                <w:sz w:val="21"/>
                <w:szCs w:val="21"/>
              </w:rPr>
            </w:pPr>
            <w:r>
              <w:rPr>
                <w:rFonts w:hint="eastAsia" w:ascii="宋体" w:hAnsi="宋体"/>
                <w:sz w:val="21"/>
                <w:szCs w:val="21"/>
              </w:rPr>
              <w:t>双向沟通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shd w:val="clear" w:color="auto" w:fill="auto"/>
            <w:vAlign w:val="center"/>
          </w:tcPr>
          <w:p>
            <w:pPr>
              <w:spacing w:line="300" w:lineRule="auto"/>
              <w:jc w:val="center"/>
              <w:rPr>
                <w:rFonts w:ascii="宋体" w:hAnsi="宋体" w:cs="Calibri"/>
                <w:sz w:val="21"/>
                <w:szCs w:val="21"/>
              </w:rPr>
            </w:pPr>
            <w:r>
              <w:rPr>
                <w:rFonts w:hint="eastAsia" w:ascii="宋体" w:hAnsi="宋体" w:cs="Calibri"/>
                <w:sz w:val="21"/>
                <w:szCs w:val="21"/>
              </w:rPr>
              <w:t>供应商</w:t>
            </w: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供应商大会、供应商座谈会、优秀供应商评选、供应商满意度调查、采购展会、实地考察、电话沟通、电子邮件、合同协议</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双向沟通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1101" w:type="dxa"/>
            <w:shd w:val="clear" w:color="auto" w:fill="auto"/>
            <w:vAlign w:val="center"/>
          </w:tcPr>
          <w:p>
            <w:pPr>
              <w:spacing w:line="300" w:lineRule="auto"/>
              <w:jc w:val="center"/>
              <w:rPr>
                <w:rFonts w:ascii="宋体" w:hAnsi="宋体" w:cs="Calibri"/>
                <w:sz w:val="21"/>
                <w:szCs w:val="21"/>
              </w:rPr>
            </w:pPr>
            <w:r>
              <w:rPr>
                <w:rFonts w:hint="eastAsia" w:ascii="宋体" w:hAnsi="宋体" w:cs="Calibri"/>
                <w:sz w:val="21"/>
                <w:szCs w:val="21"/>
              </w:rPr>
              <w:t>政府</w:t>
            </w:r>
          </w:p>
          <w:p>
            <w:pPr>
              <w:spacing w:line="300" w:lineRule="auto"/>
              <w:jc w:val="center"/>
              <w:rPr>
                <w:rFonts w:ascii="宋体" w:hAnsi="宋体" w:cs="Calibri"/>
                <w:sz w:val="21"/>
                <w:szCs w:val="21"/>
              </w:rPr>
            </w:pPr>
            <w:r>
              <w:rPr>
                <w:rFonts w:hint="eastAsia" w:ascii="宋体" w:hAnsi="宋体" w:cs="Calibri"/>
                <w:sz w:val="21"/>
                <w:szCs w:val="21"/>
              </w:rPr>
              <w:t>公众</w:t>
            </w:r>
          </w:p>
        </w:tc>
        <w:tc>
          <w:tcPr>
            <w:tcW w:w="7331" w:type="dxa"/>
            <w:shd w:val="clear" w:color="auto" w:fill="auto"/>
            <w:vAlign w:val="center"/>
          </w:tcPr>
          <w:p>
            <w:pPr>
              <w:spacing w:line="300" w:lineRule="auto"/>
              <w:rPr>
                <w:rFonts w:ascii="宋体" w:hAnsi="宋体"/>
                <w:sz w:val="21"/>
                <w:szCs w:val="21"/>
                <w:lang w:eastAsia="zh-CN"/>
              </w:rPr>
            </w:pPr>
            <w:r>
              <w:rPr>
                <w:rFonts w:hint="eastAsia" w:ascii="宋体" w:hAnsi="宋体"/>
                <w:sz w:val="21"/>
                <w:szCs w:val="21"/>
                <w:lang w:eastAsia="zh-CN"/>
              </w:rPr>
              <w:t>工作汇报、参观指导、公益活动、慈善捐赠、精准扶贫、企业网站、重大事项公告、宣传册、宣传</w:t>
            </w:r>
          </w:p>
        </w:tc>
        <w:tc>
          <w:tcPr>
            <w:tcW w:w="1291" w:type="dxa"/>
            <w:shd w:val="clear" w:color="auto" w:fill="auto"/>
            <w:vAlign w:val="center"/>
          </w:tcPr>
          <w:p>
            <w:pPr>
              <w:spacing w:line="300" w:lineRule="auto"/>
              <w:rPr>
                <w:rFonts w:ascii="宋体" w:hAnsi="宋体"/>
                <w:sz w:val="21"/>
                <w:szCs w:val="21"/>
              </w:rPr>
            </w:pPr>
            <w:r>
              <w:rPr>
                <w:rFonts w:hint="eastAsia" w:ascii="宋体" w:hAnsi="宋体"/>
                <w:sz w:val="21"/>
                <w:szCs w:val="21"/>
              </w:rPr>
              <w:t>传播为主</w:t>
            </w:r>
          </w:p>
          <w:p>
            <w:pPr>
              <w:spacing w:line="300" w:lineRule="auto"/>
              <w:rPr>
                <w:rFonts w:ascii="宋体" w:hAnsi="宋体"/>
                <w:sz w:val="21"/>
                <w:szCs w:val="21"/>
              </w:rPr>
            </w:pPr>
            <w:r>
              <w:rPr>
                <w:rFonts w:hint="eastAsia" w:ascii="宋体" w:hAnsi="宋体"/>
                <w:sz w:val="21"/>
                <w:szCs w:val="21"/>
              </w:rPr>
              <w:t>注重反馈</w:t>
            </w:r>
          </w:p>
        </w:tc>
      </w:tr>
    </w:tbl>
    <w:p>
      <w:pPr>
        <w:spacing w:line="300" w:lineRule="auto"/>
        <w:rPr>
          <w:rFonts w:ascii="宋体" w:hAnsi="宋体"/>
        </w:rPr>
      </w:pPr>
    </w:p>
    <w:p>
      <w:pPr>
        <w:pStyle w:val="12"/>
        <w:spacing w:after="156"/>
        <w:rPr>
          <w:sz w:val="24"/>
          <w:szCs w:val="24"/>
        </w:rPr>
      </w:pPr>
      <w:r>
        <w:rPr>
          <w:rFonts w:hint="eastAsia"/>
          <w:sz w:val="24"/>
          <w:szCs w:val="24"/>
        </w:rPr>
        <w:t>图3.2.3-2营造团队合作、执行力、战斗力的军队文化</w:t>
      </w:r>
    </w:p>
    <w:p>
      <w:pPr>
        <w:spacing w:line="300" w:lineRule="auto"/>
        <w:jc w:val="center"/>
        <w:rPr>
          <w:rFonts w:ascii="宋体" w:hAnsi="宋体"/>
          <w:lang w:eastAsia="zh-CN"/>
        </w:rPr>
      </w:pPr>
      <w:r>
        <w:rPr>
          <w:rFonts w:ascii="宋体" w:hAnsi="宋体"/>
          <w:lang w:eastAsia="zh-CN"/>
        </w:rPr>
        <w:drawing>
          <wp:inline distT="0" distB="0" distL="0" distR="0">
            <wp:extent cx="4897120" cy="2707005"/>
            <wp:effectExtent l="0" t="0" r="17780" b="17145"/>
            <wp:docPr id="24" name="图片 4" descr="C:\Users\fxe\AppData\Local\Temp\15465665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C:\Users\fxe\AppData\Local\Temp\1546566537(1).png"/>
                    <pic:cNvPicPr>
                      <a:picLocks noChangeAspect="1" noChangeArrowheads="1"/>
                    </pic:cNvPicPr>
                  </pic:nvPicPr>
                  <pic:blipFill>
                    <a:blip r:embed="rId12"/>
                    <a:srcRect/>
                    <a:stretch>
                      <a:fillRect/>
                    </a:stretch>
                  </pic:blipFill>
                  <pic:spPr>
                    <a:xfrm>
                      <a:off x="0" y="0"/>
                      <a:ext cx="4897120" cy="2707005"/>
                    </a:xfrm>
                    <a:prstGeom prst="rect">
                      <a:avLst/>
                    </a:prstGeom>
                    <a:noFill/>
                    <a:ln w="9525">
                      <a:noFill/>
                      <a:miter lim="800000"/>
                      <a:headEnd/>
                      <a:tailEnd/>
                    </a:ln>
                  </pic:spPr>
                </pic:pic>
              </a:graphicData>
            </a:graphic>
          </wp:inline>
        </w:drawing>
      </w:r>
    </w:p>
    <w:p>
      <w:pPr>
        <w:spacing w:line="300" w:lineRule="auto"/>
        <w:jc w:val="center"/>
        <w:rPr>
          <w:rFonts w:ascii="宋体" w:hAnsi="宋体"/>
          <w:lang w:eastAsia="zh-CN"/>
        </w:rPr>
      </w:pPr>
      <w:r>
        <w:rPr>
          <w:rFonts w:hint="eastAsia" w:ascii="宋体" w:hAnsi="宋体"/>
          <w:lang w:eastAsia="zh-CN"/>
        </w:rPr>
        <w:t xml:space="preserve"> </w:t>
      </w:r>
    </w:p>
    <w:p>
      <w:pPr>
        <w:pStyle w:val="12"/>
        <w:spacing w:after="156"/>
        <w:rPr>
          <w:sz w:val="24"/>
          <w:szCs w:val="24"/>
        </w:rPr>
      </w:pPr>
      <w:r>
        <w:rPr>
          <w:rFonts w:hint="eastAsia"/>
          <w:sz w:val="24"/>
          <w:szCs w:val="24"/>
        </w:rPr>
        <w:t>图3.2.3-3</w:t>
      </w:r>
      <w:r>
        <w:rPr>
          <w:rFonts w:hint="eastAsia"/>
          <w:bCs/>
          <w:sz w:val="24"/>
          <w:szCs w:val="24"/>
        </w:rPr>
        <w:t>营造</w:t>
      </w:r>
      <w:r>
        <w:rPr>
          <w:rFonts w:hint="eastAsia"/>
          <w:sz w:val="24"/>
          <w:szCs w:val="24"/>
        </w:rPr>
        <w:t>团结、关爱、体谅的家庭文化</w:t>
      </w:r>
    </w:p>
    <w:p>
      <w:pPr>
        <w:pStyle w:val="12"/>
        <w:spacing w:after="156"/>
        <w:rPr>
          <w:sz w:val="24"/>
          <w:szCs w:val="24"/>
        </w:rPr>
      </w:pPr>
      <w:r>
        <w:rPr>
          <w:sz w:val="24"/>
          <w:szCs w:val="24"/>
        </w:rPr>
        <w:drawing>
          <wp:inline distT="0" distB="0" distL="0" distR="0">
            <wp:extent cx="4859020" cy="3038475"/>
            <wp:effectExtent l="0" t="0" r="17780" b="9525"/>
            <wp:docPr id="26" name="图片 5" descr="C:\Users\fxe\AppData\Local\Temp\15465666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descr="C:\Users\fxe\AppData\Local\Temp\1546566644(1).png"/>
                    <pic:cNvPicPr>
                      <a:picLocks noChangeAspect="1" noChangeArrowheads="1"/>
                    </pic:cNvPicPr>
                  </pic:nvPicPr>
                  <pic:blipFill>
                    <a:blip r:embed="rId13"/>
                    <a:srcRect/>
                    <a:stretch>
                      <a:fillRect/>
                    </a:stretch>
                  </pic:blipFill>
                  <pic:spPr>
                    <a:xfrm>
                      <a:off x="0" y="0"/>
                      <a:ext cx="4866689" cy="3043206"/>
                    </a:xfrm>
                    <a:prstGeom prst="rect">
                      <a:avLst/>
                    </a:prstGeom>
                    <a:noFill/>
                    <a:ln w="9525">
                      <a:noFill/>
                      <a:miter lim="800000"/>
                      <a:headEnd/>
                      <a:tailEnd/>
                    </a:ln>
                  </pic:spPr>
                </pic:pic>
              </a:graphicData>
            </a:graphic>
          </wp:inline>
        </w:drawing>
      </w:r>
    </w:p>
    <w:p>
      <w:pPr>
        <w:spacing w:line="360" w:lineRule="auto"/>
        <w:ind w:firstLine="480" w:firstLineChars="200"/>
        <w:rPr>
          <w:rFonts w:ascii="宋体" w:hAnsi="宋体"/>
          <w:sz w:val="24"/>
          <w:szCs w:val="24"/>
          <w:lang w:eastAsia="zh-CN"/>
        </w:rPr>
      </w:pPr>
      <w:r>
        <w:rPr>
          <w:rFonts w:hint="eastAsia" w:ascii="宋体" w:hAnsi="宋体"/>
          <w:sz w:val="24"/>
          <w:szCs w:val="24"/>
          <w:lang w:eastAsia="zh-CN"/>
        </w:rPr>
        <w:t>公司将易锻的价值观、战略目标及业务战略编制成《公司章程》，使之成为公司每位员工必须知晓和遵守的“公司宪法”，涵盖了公司宗旨、基本经营政策、基本组织政策、基本人力资源政策、基本管理控制政策等内容。本着持续改进、民主决策的理念，《公司章程》每五年修订一次，由公司各层级优秀员工与董事会共同商议讨论并审核通过，确保宪章内容的合理性和实用性，提高企业文化执行力。</w:t>
      </w:r>
    </w:p>
    <w:p>
      <w:pPr>
        <w:pStyle w:val="12"/>
        <w:spacing w:after="156"/>
        <w:rPr>
          <w:sz w:val="24"/>
          <w:szCs w:val="24"/>
        </w:rPr>
      </w:pPr>
      <w:r>
        <w:rPr>
          <w:rFonts w:hint="eastAsia"/>
          <w:sz w:val="24"/>
          <w:szCs w:val="24"/>
        </w:rPr>
        <w:t>图3.2.3-4</w:t>
      </w:r>
      <w:r>
        <w:rPr>
          <w:rFonts w:hint="eastAsia"/>
          <w:bCs/>
          <w:sz w:val="24"/>
          <w:szCs w:val="24"/>
        </w:rPr>
        <w:t>营造积极向上的激励</w:t>
      </w:r>
      <w:r>
        <w:rPr>
          <w:rFonts w:hint="eastAsia"/>
          <w:sz w:val="24"/>
          <w:szCs w:val="24"/>
        </w:rPr>
        <w:t>文化</w:t>
      </w:r>
    </w:p>
    <w:p>
      <w:pPr>
        <w:spacing w:line="360" w:lineRule="auto"/>
        <w:ind w:firstLine="480" w:firstLineChars="200"/>
        <w:rPr>
          <w:rFonts w:ascii="宋体" w:hAnsi="宋体"/>
          <w:sz w:val="24"/>
          <w:szCs w:val="24"/>
          <w:lang w:eastAsia="zh-CN"/>
        </w:rPr>
      </w:pPr>
      <w:r>
        <w:rPr>
          <w:rFonts w:ascii="宋体" w:hAnsi="宋体"/>
          <w:sz w:val="24"/>
          <w:szCs w:val="24"/>
          <w:lang w:eastAsia="zh-CN"/>
        </w:rPr>
        <w:drawing>
          <wp:inline distT="0" distB="0" distL="0" distR="0">
            <wp:extent cx="5494020" cy="3355340"/>
            <wp:effectExtent l="0" t="0" r="11430" b="16510"/>
            <wp:docPr id="27" name="图片 6" descr="C:\Users\fxe\AppData\Local\Temp\15465674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descr="C:\Users\fxe\AppData\Local\Temp\1546567418(1).png"/>
                    <pic:cNvPicPr>
                      <a:picLocks noChangeAspect="1" noChangeArrowheads="1"/>
                    </pic:cNvPicPr>
                  </pic:nvPicPr>
                  <pic:blipFill>
                    <a:blip r:embed="rId14"/>
                    <a:srcRect/>
                    <a:stretch>
                      <a:fillRect/>
                    </a:stretch>
                  </pic:blipFill>
                  <pic:spPr>
                    <a:xfrm>
                      <a:off x="0" y="0"/>
                      <a:ext cx="5499701" cy="3359084"/>
                    </a:xfrm>
                    <a:prstGeom prst="rect">
                      <a:avLst/>
                    </a:prstGeom>
                    <a:noFill/>
                    <a:ln w="9525">
                      <a:noFill/>
                      <a:miter lim="800000"/>
                      <a:headEnd/>
                      <a:tailEnd/>
                    </a:ln>
                  </pic:spPr>
                </pic:pic>
              </a:graphicData>
            </a:graphic>
          </wp:inline>
        </w:drawing>
      </w:r>
    </w:p>
    <w:p>
      <w:pPr>
        <w:rPr>
          <w:rFonts w:ascii="宋体" w:cs="Arial"/>
          <w:sz w:val="24"/>
          <w:szCs w:val="24"/>
          <w:lang w:eastAsia="zh-CN"/>
        </w:rPr>
      </w:pPr>
      <w:r>
        <w:rPr>
          <w:rFonts w:ascii="宋体" w:hAnsi="宋体"/>
          <w:sz w:val="24"/>
          <w:szCs w:val="24"/>
          <w:lang w:eastAsia="zh-CN"/>
        </w:rPr>
        <w:t>3.3</w:t>
      </w:r>
      <w:r>
        <w:rPr>
          <w:rFonts w:hint="eastAsia" w:ascii="宋体" w:hAnsi="宋体" w:cs="Arial"/>
          <w:sz w:val="24"/>
          <w:szCs w:val="24"/>
          <w:lang w:eastAsia="zh-CN"/>
        </w:rPr>
        <w:t>营造诚信守法环境</w:t>
      </w:r>
    </w:p>
    <w:p>
      <w:pPr>
        <w:spacing w:line="360" w:lineRule="auto"/>
        <w:jc w:val="both"/>
        <w:rPr>
          <w:rFonts w:ascii="宋体"/>
          <w:sz w:val="24"/>
          <w:szCs w:val="24"/>
          <w:lang w:eastAsia="zh-CN"/>
        </w:rPr>
      </w:pPr>
      <w:r>
        <w:rPr>
          <w:rFonts w:ascii="宋体" w:hAnsi="宋体"/>
          <w:sz w:val="24"/>
          <w:szCs w:val="24"/>
          <w:lang w:eastAsia="zh-CN"/>
        </w:rPr>
        <w:t>3.3.1</w:t>
      </w:r>
      <w:r>
        <w:rPr>
          <w:rFonts w:hint="eastAsia" w:ascii="宋体" w:hAnsi="宋体"/>
          <w:sz w:val="24"/>
          <w:szCs w:val="24"/>
          <w:lang w:eastAsia="zh-CN"/>
        </w:rPr>
        <w:t>恪守诚信</w:t>
      </w:r>
    </w:p>
    <w:p>
      <w:pPr>
        <w:spacing w:line="360" w:lineRule="auto"/>
        <w:ind w:firstLine="600" w:firstLineChars="250"/>
        <w:jc w:val="both"/>
        <w:rPr>
          <w:rFonts w:ascii="宋体" w:hAnsi="宋体"/>
          <w:sz w:val="24"/>
          <w:szCs w:val="24"/>
          <w:lang w:eastAsia="zh-CN"/>
        </w:rPr>
      </w:pPr>
      <w:r>
        <w:rPr>
          <w:rFonts w:hint="eastAsia" w:ascii="宋体" w:hAnsi="宋体"/>
          <w:sz w:val="24"/>
          <w:szCs w:val="24"/>
          <w:lang w:eastAsia="zh-CN"/>
        </w:rPr>
        <w:t>公司恪守商业道德，坚持诚信经营和公平竞争原则。公司从多年的经营实践中总结提炼的价值观就是“开拓创新、追求卓越、诚恳守信，共同发展”，并以此为准绳奉行不止，高层领导带头学习《公司法》、《产品质量法》、《环境保护法》、《劳动法》等法律法规培养对客户讲诚信，重合同，守信用；对社会讲诚信，守公德，行公益的行为准则。公司每年销售交易额翻倍增长，公司从不违约，也从不因为价格、质量、交货期、收付款等问题与客商发生过纠纷，深受国内外客户的信赖。为此，公司先后获得“浙江省工商企业信用A级守合同重信用企业”、“中小企业资信等级证书”等荣誉。</w:t>
      </w:r>
    </w:p>
    <w:p>
      <w:pPr>
        <w:spacing w:line="360" w:lineRule="auto"/>
        <w:ind w:firstLine="480" w:firstLineChars="200"/>
        <w:jc w:val="both"/>
        <w:rPr>
          <w:rFonts w:ascii="宋体"/>
          <w:sz w:val="24"/>
          <w:szCs w:val="24"/>
          <w:lang w:eastAsia="zh-CN"/>
        </w:rPr>
      </w:pPr>
      <w:r>
        <w:rPr>
          <w:rFonts w:ascii="宋体" w:hAnsi="宋体"/>
          <w:sz w:val="24"/>
          <w:szCs w:val="24"/>
          <w:lang w:eastAsia="zh-CN"/>
        </w:rPr>
        <w:t>3.3.2</w:t>
      </w:r>
      <w:r>
        <w:rPr>
          <w:rFonts w:hint="eastAsia" w:ascii="宋体" w:hAnsi="宋体"/>
          <w:sz w:val="24"/>
          <w:szCs w:val="24"/>
          <w:lang w:eastAsia="zh-CN"/>
        </w:rPr>
        <w:t>遵纪守法</w:t>
      </w:r>
    </w:p>
    <w:p>
      <w:pPr>
        <w:spacing w:line="360" w:lineRule="auto"/>
        <w:ind w:firstLine="480" w:firstLineChars="200"/>
        <w:jc w:val="both"/>
        <w:rPr>
          <w:rFonts w:ascii="宋体" w:hAnsi="宋体"/>
          <w:sz w:val="24"/>
          <w:szCs w:val="24"/>
          <w:lang w:eastAsia="zh-CN"/>
        </w:rPr>
      </w:pPr>
      <w:r>
        <w:rPr>
          <w:rFonts w:hint="eastAsia" w:ascii="宋体" w:hAnsi="宋体"/>
          <w:sz w:val="24"/>
          <w:szCs w:val="24"/>
          <w:lang w:eastAsia="zh-CN"/>
        </w:rPr>
        <w:t>公司高管带头认真学习《公司法》、《合同法》、</w:t>
      </w:r>
      <w:r>
        <w:rPr>
          <w:rFonts w:ascii="宋体" w:hAnsi="宋体"/>
          <w:sz w:val="24"/>
          <w:szCs w:val="24"/>
          <w:lang w:eastAsia="zh-CN"/>
        </w:rPr>
        <w:t>《产品质量法》、《安全生产法》</w:t>
      </w:r>
      <w:r>
        <w:rPr>
          <w:rFonts w:hint="eastAsia" w:ascii="宋体" w:hAnsi="宋体"/>
          <w:sz w:val="24"/>
          <w:szCs w:val="24"/>
          <w:lang w:eastAsia="zh-CN"/>
        </w:rPr>
        <w:t>等有关法律，在国家规定的法令、规章、制度范围内进行生产经营活动，遵守企业的章程、决议、制度。</w:t>
      </w:r>
      <w:r>
        <w:rPr>
          <w:rFonts w:ascii="宋体" w:hAnsi="宋体"/>
          <w:sz w:val="24"/>
          <w:szCs w:val="24"/>
          <w:lang w:eastAsia="zh-CN"/>
        </w:rPr>
        <w:t>《公司章程》对董事</w:t>
      </w:r>
      <w:r>
        <w:rPr>
          <w:rFonts w:hint="eastAsia" w:ascii="宋体" w:hAnsi="宋体"/>
          <w:sz w:val="24"/>
          <w:szCs w:val="24"/>
          <w:lang w:eastAsia="zh-CN"/>
        </w:rPr>
        <w:t>、总</w:t>
      </w:r>
      <w:r>
        <w:rPr>
          <w:rFonts w:ascii="宋体" w:hAnsi="宋体"/>
          <w:sz w:val="24"/>
          <w:szCs w:val="24"/>
          <w:lang w:eastAsia="zh-CN"/>
        </w:rPr>
        <w:t>经理层贯彻执行法律、行政法规，履行诚信和勤勉的义务等方面做了明确的规定，</w:t>
      </w:r>
      <w:r>
        <w:rPr>
          <w:rFonts w:hint="eastAsia" w:ascii="宋体" w:hAnsi="宋体"/>
          <w:sz w:val="24"/>
          <w:szCs w:val="24"/>
          <w:lang w:eastAsia="zh-CN"/>
        </w:rPr>
        <w:t>并通过签订保密协议、竞业协议、授权代理职务协议等方式，</w:t>
      </w:r>
      <w:r>
        <w:rPr>
          <w:rFonts w:ascii="宋体" w:hAnsi="宋体"/>
          <w:sz w:val="24"/>
          <w:szCs w:val="24"/>
          <w:lang w:eastAsia="zh-CN"/>
        </w:rPr>
        <w:t>坚持合法经营，依法纳税，诚信为本，</w:t>
      </w:r>
      <w:r>
        <w:rPr>
          <w:rFonts w:hint="eastAsia" w:ascii="宋体" w:hAnsi="宋体"/>
          <w:sz w:val="24"/>
          <w:szCs w:val="24"/>
          <w:lang w:eastAsia="zh-CN"/>
        </w:rPr>
        <w:t>一切活动遵守中国的法律、法令和有关条例规定。</w:t>
      </w:r>
    </w:p>
    <w:p>
      <w:pPr>
        <w:spacing w:line="360" w:lineRule="auto"/>
        <w:ind w:firstLine="480" w:firstLineChars="200"/>
        <w:rPr>
          <w:rFonts w:ascii="宋体" w:hAnsi="宋体"/>
          <w:sz w:val="24"/>
          <w:szCs w:val="24"/>
          <w:lang w:eastAsia="zh-CN"/>
        </w:rPr>
      </w:pPr>
      <w:r>
        <w:rPr>
          <w:rFonts w:hint="eastAsia" w:ascii="宋体" w:hAnsi="宋体"/>
          <w:sz w:val="24"/>
          <w:szCs w:val="24"/>
          <w:lang w:eastAsia="zh-CN"/>
        </w:rPr>
        <w:t>公司认真贯彻执行《劳动法》等国家相关法律法规，依法与所有员工签订劳动合同，成立了完善的工会组织，积极保障员工权益，并将涉及员工利益的薪酬、劳动安全、社会保险与福利、职业培训等内容进行具体规定，定期组织体检及健康培训，有效维护了员工的合法权益。公司在</w:t>
      </w:r>
      <w:r>
        <w:rPr>
          <w:rFonts w:ascii="宋体" w:hAnsi="宋体"/>
          <w:sz w:val="24"/>
          <w:szCs w:val="24"/>
          <w:lang w:eastAsia="zh-CN"/>
        </w:rPr>
        <w:t>20</w:t>
      </w:r>
      <w:r>
        <w:rPr>
          <w:rFonts w:hint="eastAsia" w:ascii="宋体" w:hAnsi="宋体"/>
          <w:sz w:val="24"/>
          <w:szCs w:val="24"/>
          <w:lang w:eastAsia="zh-CN"/>
        </w:rPr>
        <w:t>18年起开始导入OHSAS18001职业安全健康体系认证，通过对公司的生产和管理活动进行有效控制，针对人的不安全行为和物的不安全状态及企业管理的缺陷等进行全员、全过程的安全管理，并积极组织开展“6</w:t>
      </w:r>
      <w:r>
        <w:rPr>
          <w:rFonts w:ascii="宋体" w:hAnsi="宋体"/>
          <w:sz w:val="24"/>
          <w:szCs w:val="24"/>
          <w:lang w:eastAsia="zh-CN"/>
        </w:rPr>
        <w:t>S</w:t>
      </w:r>
      <w:r>
        <w:rPr>
          <w:rFonts w:hint="eastAsia" w:ascii="宋体" w:hAnsi="宋体"/>
          <w:sz w:val="24"/>
          <w:szCs w:val="24"/>
          <w:lang w:eastAsia="zh-CN"/>
        </w:rPr>
        <w:t>”管理、安全操作培训等一系列活动，此外积极进行生产区域内通风改造、安装废气处理设备等，不断改善员工的生活和工作环境。</w:t>
      </w: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spacing w:line="360" w:lineRule="auto"/>
        <w:ind w:firstLine="480" w:firstLineChars="200"/>
        <w:rPr>
          <w:rFonts w:ascii="宋体" w:hAnsi="宋体"/>
          <w:sz w:val="24"/>
          <w:szCs w:val="24"/>
          <w:lang w:eastAsia="zh-CN"/>
        </w:rPr>
      </w:pPr>
    </w:p>
    <w:p>
      <w:pPr>
        <w:pStyle w:val="9"/>
        <w:spacing w:line="419" w:lineRule="exact"/>
        <w:ind w:left="3441" w:right="3634"/>
        <w:jc w:val="center"/>
        <w:rPr>
          <w:lang w:eastAsia="zh-CN"/>
        </w:rPr>
      </w:pPr>
      <w:r>
        <w:rPr>
          <w:rFonts w:hint="eastAsia"/>
          <w:spacing w:val="2"/>
          <w:lang w:eastAsia="zh-CN"/>
        </w:rPr>
        <w:t>第四</w:t>
      </w:r>
      <w:r>
        <w:rPr>
          <w:rFonts w:hint="eastAsia"/>
          <w:lang w:eastAsia="zh-CN"/>
        </w:rPr>
        <w:t>章</w:t>
      </w:r>
      <w:r>
        <w:rPr>
          <w:spacing w:val="-20"/>
          <w:lang w:eastAsia="zh-CN"/>
        </w:rPr>
        <w:t xml:space="preserve"> </w:t>
      </w:r>
      <w:r>
        <w:rPr>
          <w:rFonts w:hint="eastAsia"/>
          <w:spacing w:val="2"/>
          <w:lang w:eastAsia="zh-CN"/>
        </w:rPr>
        <w:t>质量基础</w:t>
      </w:r>
    </w:p>
    <w:p>
      <w:pPr>
        <w:pStyle w:val="3"/>
        <w:spacing w:line="360" w:lineRule="auto"/>
        <w:rPr>
          <w:sz w:val="24"/>
          <w:szCs w:val="24"/>
          <w:lang w:eastAsia="zh-CN"/>
        </w:rPr>
      </w:pPr>
      <w:r>
        <w:rPr>
          <w:rFonts w:ascii="Cambria" w:hAnsi="Cambria" w:cs="Cambria"/>
          <w:sz w:val="24"/>
          <w:szCs w:val="24"/>
          <w:lang w:eastAsia="zh-CN"/>
        </w:rPr>
        <w:t>4.1</w:t>
      </w:r>
      <w:r>
        <w:rPr>
          <w:rFonts w:ascii="Cambria" w:hAnsi="Cambria" w:cs="Cambria"/>
          <w:spacing w:val="-6"/>
          <w:sz w:val="24"/>
          <w:szCs w:val="24"/>
          <w:lang w:eastAsia="zh-CN"/>
        </w:rPr>
        <w:t xml:space="preserve"> </w:t>
      </w:r>
      <w:r>
        <w:rPr>
          <w:rFonts w:hint="eastAsia"/>
          <w:sz w:val="24"/>
          <w:szCs w:val="24"/>
          <w:lang w:eastAsia="zh-CN"/>
        </w:rPr>
        <w:t>产品</w:t>
      </w:r>
      <w:r>
        <w:rPr>
          <w:rFonts w:hint="eastAsia"/>
          <w:spacing w:val="2"/>
          <w:sz w:val="24"/>
          <w:szCs w:val="24"/>
          <w:lang w:eastAsia="zh-CN"/>
        </w:rPr>
        <w:t>标</w:t>
      </w:r>
      <w:r>
        <w:rPr>
          <w:rFonts w:hint="eastAsia"/>
          <w:sz w:val="24"/>
          <w:szCs w:val="24"/>
          <w:lang w:eastAsia="zh-CN"/>
        </w:rPr>
        <w:t>准</w:t>
      </w:r>
    </w:p>
    <w:p>
      <w:pPr>
        <w:pStyle w:val="3"/>
        <w:spacing w:line="360" w:lineRule="auto"/>
        <w:ind w:right="362" w:firstLine="520"/>
        <w:jc w:val="both"/>
        <w:rPr>
          <w:w w:val="95"/>
          <w:sz w:val="24"/>
          <w:szCs w:val="24"/>
          <w:lang w:eastAsia="zh-CN"/>
        </w:rPr>
      </w:pPr>
      <w:r>
        <w:rPr>
          <w:rFonts w:hint="eastAsia"/>
          <w:w w:val="95"/>
          <w:sz w:val="24"/>
          <w:szCs w:val="24"/>
          <w:lang w:eastAsia="zh-CN"/>
        </w:rPr>
        <w:t>公司具有完备的体系文件，按照</w:t>
      </w:r>
      <w:r>
        <w:rPr>
          <w:w w:val="95"/>
          <w:sz w:val="24"/>
          <w:szCs w:val="24"/>
          <w:lang w:eastAsia="zh-CN"/>
        </w:rPr>
        <w:t>ISO9001：2015</w:t>
      </w:r>
      <w:r>
        <w:rPr>
          <w:rFonts w:hint="eastAsia"/>
          <w:w w:val="95"/>
          <w:sz w:val="24"/>
          <w:szCs w:val="24"/>
          <w:lang w:eastAsia="zh-CN"/>
        </w:rPr>
        <w:t>技术规范的要求及公司的实际情况，确保与管理活动、资源提供、产品实现和测量有关的过程都进行了有效策划，编制了适宜的文件，以使质量管理体系有效运行。</w:t>
      </w:r>
    </w:p>
    <w:p>
      <w:pPr>
        <w:adjustRightInd w:val="0"/>
        <w:snapToGrid w:val="0"/>
        <w:spacing w:beforeLines="50" w:line="360" w:lineRule="auto"/>
        <w:ind w:left="220" w:leftChars="100" w:right="220" w:rightChars="100" w:firstLine="480" w:firstLineChars="200"/>
        <w:rPr>
          <w:rFonts w:ascii="宋体"/>
          <w:sz w:val="24"/>
          <w:szCs w:val="24"/>
          <w:lang w:eastAsia="zh-CN"/>
        </w:rPr>
      </w:pPr>
      <w:r>
        <w:rPr>
          <w:rFonts w:hint="eastAsia" w:ascii="宋体" w:hAnsi="宋体"/>
          <w:sz w:val="24"/>
          <w:szCs w:val="24"/>
          <w:lang w:eastAsia="zh-CN"/>
        </w:rPr>
        <w:t>公司质量管理体系文件结构</w:t>
      </w:r>
    </w:p>
    <w:p>
      <w:pPr>
        <w:spacing w:before="50" w:line="400" w:lineRule="exact"/>
        <w:ind w:right="220" w:rightChars="100"/>
        <w:rPr>
          <w:rFonts w:ascii="宋体"/>
          <w:sz w:val="24"/>
          <w:lang w:eastAsia="zh-CN"/>
        </w:rPr>
      </w:pPr>
      <w:r>
        <w:rPr>
          <w:lang w:eastAsia="zh-CN"/>
        </w:rPr>
        <mc:AlternateContent>
          <mc:Choice Requires="wpg">
            <w:drawing>
              <wp:anchor distT="0" distB="0" distL="114300" distR="114300" simplePos="0" relativeHeight="251659264" behindDoc="0" locked="0" layoutInCell="1" allowOverlap="1">
                <wp:simplePos x="0" y="0"/>
                <wp:positionH relativeFrom="column">
                  <wp:posOffset>1028700</wp:posOffset>
                </wp:positionH>
                <wp:positionV relativeFrom="paragraph">
                  <wp:posOffset>125730</wp:posOffset>
                </wp:positionV>
                <wp:extent cx="3771900" cy="2278380"/>
                <wp:effectExtent l="0" t="8890" r="20955" b="17780"/>
                <wp:wrapNone/>
                <wp:docPr id="21" name="组合 21"/>
                <wp:cNvGraphicFramePr/>
                <a:graphic xmlns:a="http://schemas.openxmlformats.org/drawingml/2006/main">
                  <a:graphicData uri="http://schemas.microsoft.com/office/word/2010/wordprocessingGroup">
                    <wpg:wgp>
                      <wpg:cNvGrpSpPr/>
                      <wpg:grpSpPr>
                        <a:xfrm>
                          <a:off x="0" y="0"/>
                          <a:ext cx="3771900" cy="2278380"/>
                          <a:chOff x="0" y="0"/>
                          <a:chExt cx="5940" cy="3588"/>
                        </a:xfrm>
                      </wpg:grpSpPr>
                      <wpg:grpSp>
                        <wpg:cNvPr id="15" name="组合 15"/>
                        <wpg:cNvGrpSpPr/>
                        <wpg:grpSpPr>
                          <a:xfrm>
                            <a:off x="1440" y="0"/>
                            <a:ext cx="4500" cy="3588"/>
                            <a:chOff x="0" y="0"/>
                            <a:chExt cx="4500" cy="3588"/>
                          </a:xfrm>
                        </wpg:grpSpPr>
                        <wpg:grpSp>
                          <wpg:cNvPr id="12" name="组合 12"/>
                          <wpg:cNvGrpSpPr/>
                          <wpg:grpSpPr>
                            <a:xfrm>
                              <a:off x="0" y="0"/>
                              <a:ext cx="4500" cy="3588"/>
                              <a:chOff x="0" y="0"/>
                              <a:chExt cx="4500" cy="3588"/>
                            </a:xfrm>
                          </wpg:grpSpPr>
                          <wps:wsp>
                            <wps:cNvPr id="5" name="流程图: 摘录 5"/>
                            <wps:cNvSpPr/>
                            <wps:spPr>
                              <a:xfrm>
                                <a:off x="0" y="0"/>
                                <a:ext cx="4500" cy="3588"/>
                              </a:xfrm>
                              <a:prstGeom prst="flowChartExtract">
                                <a:avLst/>
                              </a:prstGeom>
                              <a:solidFill>
                                <a:srgbClr val="FFFFFF"/>
                              </a:solidFill>
                              <a:ln w="9525" cap="flat" cmpd="sng">
                                <a:solidFill>
                                  <a:srgbClr val="000000"/>
                                </a:solidFill>
                                <a:prstDash val="solid"/>
                                <a:miter/>
                                <a:headEnd type="none" w="med" len="med"/>
                                <a:tailEnd type="none" w="med" len="med"/>
                              </a:ln>
                            </wps:spPr>
                            <wps:bodyPr upright="1"/>
                          </wps:wsp>
                          <wps:wsp>
                            <wps:cNvPr id="7" name="直接连接符 7"/>
                            <wps:cNvCnPr/>
                            <wps:spPr>
                              <a:xfrm>
                                <a:off x="1515" y="1143"/>
                                <a:ext cx="1451" cy="0"/>
                              </a:xfrm>
                              <a:prstGeom prst="line">
                                <a:avLst/>
                              </a:prstGeom>
                              <a:ln w="9525" cap="flat" cmpd="sng">
                                <a:solidFill>
                                  <a:srgbClr val="000000"/>
                                </a:solidFill>
                                <a:prstDash val="solid"/>
                                <a:headEnd type="none" w="med" len="med"/>
                                <a:tailEnd type="none" w="med" len="med"/>
                              </a:ln>
                            </wps:spPr>
                            <wps:bodyPr upright="1"/>
                          </wps:wsp>
                          <wps:wsp>
                            <wps:cNvPr id="8" name="直接连接符 8"/>
                            <wps:cNvCnPr/>
                            <wps:spPr>
                              <a:xfrm>
                                <a:off x="1095" y="1827"/>
                                <a:ext cx="2290" cy="0"/>
                              </a:xfrm>
                              <a:prstGeom prst="line">
                                <a:avLst/>
                              </a:prstGeom>
                              <a:ln w="9525" cap="flat" cmpd="sng">
                                <a:solidFill>
                                  <a:srgbClr val="000000"/>
                                </a:solidFill>
                                <a:prstDash val="solid"/>
                                <a:headEnd type="none" w="med" len="med"/>
                                <a:tailEnd type="none" w="med" len="med"/>
                              </a:ln>
                            </wps:spPr>
                            <wps:bodyPr upright="1"/>
                          </wps:wsp>
                          <wps:wsp>
                            <wps:cNvPr id="9" name="矩形 9"/>
                            <wps:cNvSpPr/>
                            <wps:spPr>
                              <a:xfrm>
                                <a:off x="660" y="1836"/>
                                <a:ext cx="3240" cy="1026"/>
                              </a:xfrm>
                              <a:prstGeom prst="rect">
                                <a:avLst/>
                              </a:prstGeom>
                              <a:noFill/>
                              <a:ln>
                                <a:noFill/>
                              </a:ln>
                            </wps:spPr>
                            <wps:txbx>
                              <w:txbxContent>
                                <w:p>
                                  <w:pPr>
                                    <w:spacing w:line="320" w:lineRule="exact"/>
                                    <w:ind w:firstLine="180" w:firstLineChars="100"/>
                                    <w:jc w:val="center"/>
                                    <w:rPr>
                                      <w:sz w:val="18"/>
                                      <w:szCs w:val="18"/>
                                      <w:lang w:eastAsia="zh-CN"/>
                                    </w:rPr>
                                  </w:pPr>
                                  <w:r>
                                    <w:rPr>
                                      <w:rFonts w:hint="eastAsia"/>
                                      <w:sz w:val="18"/>
                                      <w:szCs w:val="18"/>
                                      <w:lang w:eastAsia="zh-CN"/>
                                    </w:rPr>
                                    <w:t>作业指导书、技术文件、图纸、</w:t>
                                  </w:r>
                                </w:p>
                                <w:p>
                                  <w:pPr>
                                    <w:spacing w:line="320" w:lineRule="exact"/>
                                    <w:jc w:val="center"/>
                                    <w:rPr>
                                      <w:sz w:val="18"/>
                                      <w:szCs w:val="18"/>
                                      <w:lang w:eastAsia="zh-CN"/>
                                    </w:rPr>
                                  </w:pPr>
                                  <w:r>
                                    <w:rPr>
                                      <w:rFonts w:hint="eastAsia"/>
                                      <w:sz w:val="18"/>
                                      <w:szCs w:val="18"/>
                                      <w:lang w:eastAsia="zh-CN"/>
                                    </w:rPr>
                                    <w:t>工艺文件、企业标准、质量计划、</w:t>
                                  </w:r>
                                </w:p>
                                <w:p>
                                  <w:pPr>
                                    <w:spacing w:line="320" w:lineRule="exact"/>
                                    <w:jc w:val="center"/>
                                    <w:rPr>
                                      <w:sz w:val="18"/>
                                      <w:szCs w:val="18"/>
                                    </w:rPr>
                                  </w:pPr>
                                  <w:r>
                                    <w:rPr>
                                      <w:rFonts w:hint="eastAsia"/>
                                      <w:sz w:val="18"/>
                                      <w:szCs w:val="18"/>
                                    </w:rPr>
                                    <w:t>控制计划</w:t>
                                  </w:r>
                                </w:p>
                              </w:txbxContent>
                            </wps:txbx>
                            <wps:bodyPr lIns="91440" tIns="10800" rIns="91440" bIns="45720" upright="1"/>
                          </wps:wsp>
                          <wps:wsp>
                            <wps:cNvPr id="10" name="直接连接符 10"/>
                            <wps:cNvCnPr/>
                            <wps:spPr>
                              <a:xfrm>
                                <a:off x="405" y="2889"/>
                                <a:ext cx="3668" cy="0"/>
                              </a:xfrm>
                              <a:prstGeom prst="line">
                                <a:avLst/>
                              </a:prstGeom>
                              <a:ln w="9525" cap="flat" cmpd="sng">
                                <a:solidFill>
                                  <a:srgbClr val="000000"/>
                                </a:solidFill>
                                <a:prstDash val="solid"/>
                                <a:headEnd type="none" w="med" len="med"/>
                                <a:tailEnd type="none" w="med" len="med"/>
                              </a:ln>
                            </wps:spPr>
                            <wps:bodyPr upright="1"/>
                          </wps:wsp>
                          <wps:wsp>
                            <wps:cNvPr id="11" name="矩形 11"/>
                            <wps:cNvSpPr/>
                            <wps:spPr>
                              <a:xfrm>
                                <a:off x="1470" y="2979"/>
                                <a:ext cx="1440" cy="468"/>
                              </a:xfrm>
                              <a:prstGeom prst="rect">
                                <a:avLst/>
                              </a:prstGeom>
                              <a:noFill/>
                              <a:ln>
                                <a:noFill/>
                              </a:ln>
                            </wps:spPr>
                            <wps:txbx>
                              <w:txbxContent>
                                <w:p>
                                  <w:pPr>
                                    <w:jc w:val="center"/>
                                    <w:rPr>
                                      <w:szCs w:val="21"/>
                                    </w:rPr>
                                  </w:pPr>
                                  <w:r>
                                    <w:rPr>
                                      <w:rFonts w:hint="eastAsia"/>
                                      <w:szCs w:val="21"/>
                                    </w:rPr>
                                    <w:t>质量记录</w:t>
                                  </w:r>
                                </w:p>
                              </w:txbxContent>
                            </wps:txbx>
                            <wps:bodyPr lIns="91440" tIns="10800" rIns="91440" bIns="45720" upright="1"/>
                          </wps:wsp>
                        </wpg:grpSp>
                        <wps:wsp>
                          <wps:cNvPr id="13" name="矩形 13"/>
                          <wps:cNvSpPr/>
                          <wps:spPr>
                            <a:xfrm>
                              <a:off x="1545" y="684"/>
                              <a:ext cx="1440" cy="468"/>
                            </a:xfrm>
                            <a:prstGeom prst="rect">
                              <a:avLst/>
                            </a:prstGeom>
                            <a:noFill/>
                            <a:ln>
                              <a:noFill/>
                            </a:ln>
                          </wps:spPr>
                          <wps:txbx>
                            <w:txbxContent>
                              <w:p>
                                <w:pPr>
                                  <w:jc w:val="center"/>
                                  <w:rPr>
                                    <w:szCs w:val="21"/>
                                  </w:rPr>
                                </w:pPr>
                                <w:r>
                                  <w:rPr>
                                    <w:rFonts w:hint="eastAsia"/>
                                    <w:szCs w:val="21"/>
                                  </w:rPr>
                                  <w:t>管理手册</w:t>
                                </w:r>
                              </w:p>
                            </w:txbxContent>
                          </wps:txbx>
                          <wps:bodyPr lIns="91440" tIns="10800" rIns="91440" bIns="45720" upright="1"/>
                        </wps:wsp>
                        <wps:wsp>
                          <wps:cNvPr id="14" name="矩形 14"/>
                          <wps:cNvSpPr/>
                          <wps:spPr>
                            <a:xfrm>
                              <a:off x="1560" y="1248"/>
                              <a:ext cx="1440" cy="468"/>
                            </a:xfrm>
                            <a:prstGeom prst="rect">
                              <a:avLst/>
                            </a:prstGeom>
                            <a:noFill/>
                            <a:ln>
                              <a:noFill/>
                            </a:ln>
                          </wps:spPr>
                          <wps:txbx>
                            <w:txbxContent>
                              <w:p>
                                <w:pPr>
                                  <w:jc w:val="center"/>
                                  <w:rPr>
                                    <w:szCs w:val="21"/>
                                  </w:rPr>
                                </w:pPr>
                                <w:r>
                                  <w:rPr>
                                    <w:rFonts w:hint="eastAsia"/>
                                    <w:szCs w:val="21"/>
                                  </w:rPr>
                                  <w:t>程序文件</w:t>
                                </w:r>
                              </w:p>
                            </w:txbxContent>
                          </wps:txbx>
                          <wps:bodyPr lIns="91440" tIns="10800" rIns="91440" bIns="45720" upright="1"/>
                        </wps:wsp>
                      </wpg:grpSp>
                      <wps:wsp>
                        <wps:cNvPr id="16" name="矩形 16"/>
                        <wps:cNvSpPr/>
                        <wps:spPr>
                          <a:xfrm>
                            <a:off x="1440" y="468"/>
                            <a:ext cx="1620" cy="468"/>
                          </a:xfrm>
                          <a:prstGeom prst="rect">
                            <a:avLst/>
                          </a:prstGeom>
                          <a:noFill/>
                          <a:ln>
                            <a:noFill/>
                          </a:ln>
                        </wps:spPr>
                        <wps:txbx>
                          <w:txbxContent>
                            <w:p>
                              <w:pPr>
                                <w:spacing w:line="300" w:lineRule="atLeast"/>
                                <w:jc w:val="center"/>
                                <w:rPr>
                                  <w:szCs w:val="21"/>
                                </w:rPr>
                              </w:pPr>
                              <w:r>
                                <w:rPr>
                                  <w:rFonts w:hint="eastAsia"/>
                                  <w:szCs w:val="21"/>
                                </w:rPr>
                                <w:t>第一层次文件</w:t>
                              </w:r>
                            </w:p>
                          </w:txbxContent>
                        </wps:txbx>
                        <wps:bodyPr upright="1"/>
                      </wps:wsp>
                      <wps:wsp>
                        <wps:cNvPr id="17" name="矩形 17"/>
                        <wps:cNvSpPr/>
                        <wps:spPr>
                          <a:xfrm>
                            <a:off x="1020" y="1182"/>
                            <a:ext cx="1620" cy="468"/>
                          </a:xfrm>
                          <a:prstGeom prst="rect">
                            <a:avLst/>
                          </a:prstGeom>
                          <a:noFill/>
                          <a:ln>
                            <a:noFill/>
                          </a:ln>
                        </wps:spPr>
                        <wps:txbx>
                          <w:txbxContent>
                            <w:p>
                              <w:pPr>
                                <w:spacing w:line="300" w:lineRule="atLeast"/>
                                <w:jc w:val="center"/>
                                <w:rPr>
                                  <w:szCs w:val="21"/>
                                </w:rPr>
                              </w:pPr>
                              <w:r>
                                <w:rPr>
                                  <w:rFonts w:hint="eastAsia"/>
                                  <w:szCs w:val="21"/>
                                </w:rPr>
                                <w:t>第二层次文件</w:t>
                              </w:r>
                            </w:p>
                          </w:txbxContent>
                        </wps:txbx>
                        <wps:bodyPr upright="1"/>
                      </wps:wsp>
                      <wps:wsp>
                        <wps:cNvPr id="18" name="矩形 18"/>
                        <wps:cNvSpPr/>
                        <wps:spPr>
                          <a:xfrm>
                            <a:off x="480" y="2094"/>
                            <a:ext cx="1620" cy="468"/>
                          </a:xfrm>
                          <a:prstGeom prst="rect">
                            <a:avLst/>
                          </a:prstGeom>
                          <a:noFill/>
                          <a:ln>
                            <a:noFill/>
                          </a:ln>
                        </wps:spPr>
                        <wps:txbx>
                          <w:txbxContent>
                            <w:p>
                              <w:pPr>
                                <w:spacing w:line="300" w:lineRule="atLeast"/>
                                <w:jc w:val="center"/>
                                <w:rPr>
                                  <w:szCs w:val="21"/>
                                </w:rPr>
                              </w:pPr>
                              <w:r>
                                <w:rPr>
                                  <w:rFonts w:hint="eastAsia"/>
                                  <w:szCs w:val="21"/>
                                </w:rPr>
                                <w:t>第三层次文件</w:t>
                              </w:r>
                            </w:p>
                          </w:txbxContent>
                        </wps:txbx>
                        <wps:bodyPr upright="1"/>
                      </wps:wsp>
                      <wps:wsp>
                        <wps:cNvPr id="19" name="矩形 19"/>
                        <wps:cNvSpPr/>
                        <wps:spPr>
                          <a:xfrm>
                            <a:off x="0" y="2964"/>
                            <a:ext cx="1620" cy="468"/>
                          </a:xfrm>
                          <a:prstGeom prst="rect">
                            <a:avLst/>
                          </a:prstGeom>
                          <a:noFill/>
                          <a:ln>
                            <a:noFill/>
                          </a:ln>
                        </wps:spPr>
                        <wps:txbx>
                          <w:txbxContent>
                            <w:p>
                              <w:pPr>
                                <w:spacing w:line="300" w:lineRule="atLeast"/>
                                <w:jc w:val="center"/>
                                <w:rPr>
                                  <w:szCs w:val="21"/>
                                </w:rPr>
                              </w:pPr>
                              <w:r>
                                <w:rPr>
                                  <w:rFonts w:hint="eastAsia"/>
                                  <w:szCs w:val="21"/>
                                </w:rPr>
                                <w:t>第四层次文件</w:t>
                              </w:r>
                            </w:p>
                          </w:txbxContent>
                        </wps:txbx>
                        <wps:bodyPr upright="1"/>
                      </wps:wsp>
                    </wpg:wgp>
                  </a:graphicData>
                </a:graphic>
              </wp:anchor>
            </w:drawing>
          </mc:Choice>
          <mc:Fallback>
            <w:pict>
              <v:group id="_x0000_s1026" o:spid="_x0000_s1026" o:spt="203" style="position:absolute;left:0pt;margin-left:81pt;margin-top:9.9pt;height:179.4pt;width:297pt;z-index:251659264;mso-width-relative:page;mso-height-relative:page;" coordsize="5940,3588" o:gfxdata="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">
                <o:lock v:ext="edit" aspectratio="f"/>
                <v:group id="_x0000_s1026" o:spid="_x0000_s1026" o:spt="203" style="position:absolute;left:1440;top:0;height:3588;width:4500;" coordsize="4500,3588" o:gfxdata="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DieTKNvAAAANsAAAAPAAAAAAAAAAEAIAAAACIAAABkcnMvZG93bnJldi54bWxQ&#10;SwECFAAUAAAACACHTuJAMy8FnjsAAAA5AAAAFQAAAAAAAAABACAAAAALAQAAZHJzL2dyb3Vwc2hh&#10;cGV4bWwueG1sUEsFBgAAAAAGAAYAYAEAAMgDAAAAAA==&#10;">
                  <o:lock v:ext="edit" aspectratio="f"/>
                  <v:group id="_x0000_s1026" o:spid="_x0000_s1026" o:spt="203" style="position:absolute;left:0;top:0;height:3588;width:4500;" coordsize="4500,3588"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shape id="_x0000_s1026" o:spid="_x0000_s1026" o:spt="127" type="#_x0000_t127" style="position:absolute;left:0;top:0;height:3588;width:4500;" fillcolor="#FFFFFF" filled="t" stroked="t" coordsize="21600,21600" o:gfxdata="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EYFC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shape>
                    <v:line id="_x0000_s1026" o:spid="_x0000_s1026" o:spt="20" style="position:absolute;left:1515;top:1143;height:0;width:1451;"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95;top:1827;height:0;width:229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rect id="_x0000_s1026" o:spid="_x0000_s1026" o:spt="1" style="position:absolute;left:660;top:1836;height:1026;width:3240;" filled="f" stroked="f" coordsize="21600,21600" o:gfxdata="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OcN7vQAA&#10;ANoAAAAPAAAAAAAAAAEAIAAAACIAAABkcnMvZG93bnJldi54bWxQSwECFAAUAAAACACHTuJAMy8F&#10;njsAAAA5AAAAEAAAAAAAAAABACAAAAAMAQAAZHJzL3NoYXBleG1sLnhtbFBLBQYAAAAABgAGAFsB&#10;AAC2AwAAAAA=&#10;">
                      <v:fill on="f" focussize="0,0"/>
                      <v:stroke on="f"/>
                      <v:imagedata o:title=""/>
                      <o:lock v:ext="edit" aspectratio="f"/>
                      <v:textbox inset="2.54mm,0.3mm,2.54mm,1.27mm">
                        <w:txbxContent>
                          <w:p>
                            <w:pPr>
                              <w:spacing w:line="320" w:lineRule="exact"/>
                              <w:ind w:firstLine="180" w:firstLineChars="100"/>
                              <w:jc w:val="center"/>
                              <w:rPr>
                                <w:sz w:val="18"/>
                                <w:szCs w:val="18"/>
                                <w:lang w:eastAsia="zh-CN"/>
                              </w:rPr>
                            </w:pPr>
                            <w:r>
                              <w:rPr>
                                <w:rFonts w:hint="eastAsia"/>
                                <w:sz w:val="18"/>
                                <w:szCs w:val="18"/>
                                <w:lang w:eastAsia="zh-CN"/>
                              </w:rPr>
                              <w:t>作业指导书、技术文件、图纸、</w:t>
                            </w:r>
                          </w:p>
                          <w:p>
                            <w:pPr>
                              <w:spacing w:line="320" w:lineRule="exact"/>
                              <w:jc w:val="center"/>
                              <w:rPr>
                                <w:sz w:val="18"/>
                                <w:szCs w:val="18"/>
                                <w:lang w:eastAsia="zh-CN"/>
                              </w:rPr>
                            </w:pPr>
                            <w:r>
                              <w:rPr>
                                <w:rFonts w:hint="eastAsia"/>
                                <w:sz w:val="18"/>
                                <w:szCs w:val="18"/>
                                <w:lang w:eastAsia="zh-CN"/>
                              </w:rPr>
                              <w:t>工艺文件、企业标准、质量计划、</w:t>
                            </w:r>
                          </w:p>
                          <w:p>
                            <w:pPr>
                              <w:spacing w:line="320" w:lineRule="exact"/>
                              <w:jc w:val="center"/>
                              <w:rPr>
                                <w:sz w:val="18"/>
                                <w:szCs w:val="18"/>
                              </w:rPr>
                            </w:pPr>
                            <w:r>
                              <w:rPr>
                                <w:rFonts w:hint="eastAsia"/>
                                <w:sz w:val="18"/>
                                <w:szCs w:val="18"/>
                              </w:rPr>
                              <w:t>控制计划</w:t>
                            </w:r>
                          </w:p>
                        </w:txbxContent>
                      </v:textbox>
                    </v:rect>
                    <v:line id="_x0000_s1026" o:spid="_x0000_s1026" o:spt="20" style="position:absolute;left:405;top:2889;height:0;width:3668;" filled="f" stroked="t" coordsize="21600,21600" o:gfxdata="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zzQq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rect id="_x0000_s1026" o:spid="_x0000_s1026" o:spt="1" style="position:absolute;left:1470;top:2979;height:468;width:1440;" filled="f" stroked="f" coordsize="21600,21600" o:gfxdata="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ThLS8AAAA&#10;2wAAAA8AAAAAAAAAAQAgAAAAIgAAAGRycy9kb3ducmV2LnhtbFBLAQIUABQAAAAIAIdO4kAzLwWe&#10;OwAAADkAAAAQAAAAAAAAAAEAIAAAAAsBAABkcnMvc2hhcGV4bWwueG1sUEsFBgAAAAAGAAYAWwEA&#10;ALUDAAAAAA==&#10;">
                      <v:fill on="f" focussize="0,0"/>
                      <v:stroke on="f"/>
                      <v:imagedata o:title=""/>
                      <o:lock v:ext="edit" aspectratio="f"/>
                      <v:textbox inset="2.54mm,0.3mm,2.54mm,1.27mm">
                        <w:txbxContent>
                          <w:p>
                            <w:pPr>
                              <w:jc w:val="center"/>
                              <w:rPr>
                                <w:szCs w:val="21"/>
                              </w:rPr>
                            </w:pPr>
                            <w:r>
                              <w:rPr>
                                <w:rFonts w:hint="eastAsia"/>
                                <w:szCs w:val="21"/>
                              </w:rPr>
                              <w:t>质量记录</w:t>
                            </w:r>
                          </w:p>
                        </w:txbxContent>
                      </v:textbox>
                    </v:rect>
                  </v:group>
                  <v:rect id="_x0000_s1026" o:spid="_x0000_s1026" o:spt="1" style="position:absolute;left:1545;top:684;height:468;width:1440;" filled="f" stroked="f" coordsize="21600,21600" o:gfxdata="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oNv1i8AAAA&#10;2wAAAA8AAAAAAAAAAQAgAAAAIgAAAGRycy9kb3ducmV2LnhtbFBLAQIUABQAAAAIAIdO4kAzLwWe&#10;OwAAADkAAAAQAAAAAAAAAAEAIAAAAAsBAABkcnMvc2hhcGV4bWwueG1sUEsFBgAAAAAGAAYAWwEA&#10;ALUDAAAAAA==&#10;">
                    <v:fill on="f" focussize="0,0"/>
                    <v:stroke on="f"/>
                    <v:imagedata o:title=""/>
                    <o:lock v:ext="edit" aspectratio="f"/>
                    <v:textbox inset="2.54mm,0.3mm,2.54mm,1.27mm">
                      <w:txbxContent>
                        <w:p>
                          <w:pPr>
                            <w:jc w:val="center"/>
                            <w:rPr>
                              <w:szCs w:val="21"/>
                            </w:rPr>
                          </w:pPr>
                          <w:r>
                            <w:rPr>
                              <w:rFonts w:hint="eastAsia"/>
                              <w:szCs w:val="21"/>
                            </w:rPr>
                            <w:t>管理手册</w:t>
                          </w:r>
                        </w:p>
                      </w:txbxContent>
                    </v:textbox>
                  </v:rect>
                  <v:rect id="_x0000_s1026" o:spid="_x0000_s1026" o:spt="1" style="position:absolute;left:1560;top:1248;height:468;width:1440;" filled="f" stroked="f" coordsize="21600,21600" o:gfxdata="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XkJyy8AAAA&#10;2wAAAA8AAAAAAAAAAQAgAAAAIgAAAGRycy9kb3ducmV2LnhtbFBLAQIUABQAAAAIAIdO4kAzLwWe&#10;OwAAADkAAAAQAAAAAAAAAAEAIAAAAAsBAABkcnMvc2hhcGV4bWwueG1sUEsFBgAAAAAGAAYAWwEA&#10;ALUDAAAAAA==&#10;">
                    <v:fill on="f" focussize="0,0"/>
                    <v:stroke on="f"/>
                    <v:imagedata o:title=""/>
                    <o:lock v:ext="edit" aspectratio="f"/>
                    <v:textbox inset="2.54mm,0.3mm,2.54mm,1.27mm">
                      <w:txbxContent>
                        <w:p>
                          <w:pPr>
                            <w:jc w:val="center"/>
                            <w:rPr>
                              <w:szCs w:val="21"/>
                            </w:rPr>
                          </w:pPr>
                          <w:r>
                            <w:rPr>
                              <w:rFonts w:hint="eastAsia"/>
                              <w:szCs w:val="21"/>
                            </w:rPr>
                            <w:t>程序文件</w:t>
                          </w:r>
                        </w:p>
                      </w:txbxContent>
                    </v:textbox>
                  </v:rect>
                </v:group>
                <v:rect id="_x0000_s1026" o:spid="_x0000_s1026" o:spt="1" style="position:absolute;left:1440;top:468;height:468;width:1620;" filled="f" stroked="f" coordsize="21600,21600" o:gfxdata="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Camf+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spacing w:line="300" w:lineRule="atLeast"/>
                          <w:jc w:val="center"/>
                          <w:rPr>
                            <w:szCs w:val="21"/>
                          </w:rPr>
                        </w:pPr>
                        <w:r>
                          <w:rPr>
                            <w:rFonts w:hint="eastAsia"/>
                            <w:szCs w:val="21"/>
                          </w:rPr>
                          <w:t>第一层次文件</w:t>
                        </w:r>
                      </w:p>
                    </w:txbxContent>
                  </v:textbox>
                </v:rect>
                <v:rect id="_x0000_s1026" o:spid="_x0000_s1026" o:spt="1" style="position:absolute;left:1020;top:1182;height:468;width:1620;" filled="f" stroked="f" coordsize="21600,21600" o:gfxdata="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9Y8ZL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spacing w:line="300" w:lineRule="atLeast"/>
                          <w:jc w:val="center"/>
                          <w:rPr>
                            <w:szCs w:val="21"/>
                          </w:rPr>
                        </w:pPr>
                        <w:r>
                          <w:rPr>
                            <w:rFonts w:hint="eastAsia"/>
                            <w:szCs w:val="21"/>
                          </w:rPr>
                          <w:t>第二层次文件</w:t>
                        </w:r>
                      </w:p>
                    </w:txbxContent>
                  </v:textbox>
                </v:rect>
                <v:rect id="_x0000_s1026" o:spid="_x0000_s1026" o:spt="1" style="position:absolute;left:480;top:2094;height:468;width:1620;" filled="f" stroked="f" coordsize="21600,21600" o:gfxdata="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SagW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spacing w:line="300" w:lineRule="atLeast"/>
                          <w:jc w:val="center"/>
                          <w:rPr>
                            <w:szCs w:val="21"/>
                          </w:rPr>
                        </w:pPr>
                        <w:r>
                          <w:rPr>
                            <w:rFonts w:hint="eastAsia"/>
                            <w:szCs w:val="21"/>
                          </w:rPr>
                          <w:t>第三层次文件</w:t>
                        </w:r>
                      </w:p>
                    </w:txbxContent>
                  </v:textbox>
                </v:rect>
                <v:rect id="_x0000_s1026" o:spid="_x0000_s1026" o:spt="1" style="position:absolute;left:0;top:2964;height:468;width:1620;" filled="f" stroked="f" coordsize="21600,21600" o:gfxdata="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QUNj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spacing w:line="300" w:lineRule="atLeast"/>
                          <w:jc w:val="center"/>
                          <w:rPr>
                            <w:szCs w:val="21"/>
                          </w:rPr>
                        </w:pPr>
                        <w:r>
                          <w:rPr>
                            <w:rFonts w:hint="eastAsia"/>
                            <w:szCs w:val="21"/>
                          </w:rPr>
                          <w:t>第四层次文件</w:t>
                        </w:r>
                      </w:p>
                    </w:txbxContent>
                  </v:textbox>
                </v:rect>
              </v:group>
            </w:pict>
          </mc:Fallback>
        </mc:AlternateContent>
      </w:r>
    </w:p>
    <w:p>
      <w:pPr>
        <w:spacing w:before="50" w:line="400" w:lineRule="exact"/>
        <w:ind w:left="220" w:leftChars="100" w:right="220" w:rightChars="100"/>
        <w:rPr>
          <w:rFonts w:ascii="宋体"/>
          <w:sz w:val="24"/>
          <w:lang w:eastAsia="zh-CN"/>
        </w:rPr>
      </w:pPr>
    </w:p>
    <w:p>
      <w:pPr>
        <w:spacing w:before="50" w:line="400" w:lineRule="exact"/>
        <w:ind w:left="220" w:leftChars="100" w:right="220" w:rightChars="100"/>
        <w:rPr>
          <w:rFonts w:ascii="宋体"/>
          <w:sz w:val="24"/>
          <w:lang w:eastAsia="zh-CN"/>
        </w:rPr>
      </w:pPr>
    </w:p>
    <w:p>
      <w:pPr>
        <w:spacing w:before="50" w:line="400" w:lineRule="exact"/>
        <w:ind w:left="220" w:leftChars="100" w:right="220" w:rightChars="100"/>
        <w:rPr>
          <w:rFonts w:ascii="宋体"/>
          <w:sz w:val="24"/>
          <w:lang w:eastAsia="zh-CN"/>
        </w:rPr>
      </w:pPr>
    </w:p>
    <w:p>
      <w:pPr>
        <w:spacing w:before="50" w:line="400" w:lineRule="exact"/>
        <w:ind w:left="220" w:leftChars="100" w:right="220" w:rightChars="100"/>
        <w:rPr>
          <w:rFonts w:ascii="宋体"/>
          <w:sz w:val="24"/>
          <w:lang w:eastAsia="zh-CN"/>
        </w:rPr>
      </w:pPr>
    </w:p>
    <w:p>
      <w:pPr>
        <w:spacing w:before="50" w:line="400" w:lineRule="exact"/>
        <w:ind w:left="220" w:leftChars="100" w:right="220" w:rightChars="100"/>
        <w:rPr>
          <w:rFonts w:ascii="宋体"/>
          <w:sz w:val="24"/>
          <w:lang w:eastAsia="zh-CN"/>
        </w:rPr>
      </w:pPr>
    </w:p>
    <w:p>
      <w:pPr>
        <w:spacing w:before="50" w:line="400" w:lineRule="exact"/>
        <w:ind w:left="220" w:leftChars="100" w:right="220" w:rightChars="100"/>
        <w:rPr>
          <w:rFonts w:ascii="宋体"/>
          <w:sz w:val="24"/>
          <w:lang w:eastAsia="zh-CN"/>
        </w:rPr>
      </w:pPr>
    </w:p>
    <w:p>
      <w:pPr>
        <w:spacing w:before="50" w:line="400" w:lineRule="exact"/>
        <w:ind w:left="220" w:leftChars="100" w:right="220" w:rightChars="100"/>
        <w:rPr>
          <w:rFonts w:ascii="宋体"/>
          <w:sz w:val="24"/>
          <w:lang w:eastAsia="zh-CN"/>
        </w:rPr>
      </w:pPr>
    </w:p>
    <w:p>
      <w:pPr>
        <w:spacing w:before="50" w:line="400" w:lineRule="exact"/>
        <w:ind w:left="220" w:leftChars="100" w:right="220" w:rightChars="100"/>
        <w:rPr>
          <w:rFonts w:ascii="宋体"/>
          <w:sz w:val="24"/>
          <w:lang w:eastAsia="zh-CN"/>
        </w:rPr>
      </w:pPr>
    </w:p>
    <w:p>
      <w:pPr>
        <w:widowControl/>
        <w:spacing w:line="360" w:lineRule="auto"/>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公司建立了以技术标准为主体，层次分明、机构合理、覆盖各专业的标准体系。公司已拥有发明专利2项，新型实用专利23项，7项发明专利、4项实用新型专利正在审批中。</w:t>
      </w:r>
    </w:p>
    <w:p>
      <w:pPr>
        <w:pStyle w:val="3"/>
        <w:spacing w:line="360" w:lineRule="auto"/>
        <w:ind w:right="362" w:firstLine="520"/>
        <w:rPr>
          <w:sz w:val="24"/>
          <w:szCs w:val="24"/>
          <w:lang w:eastAsia="zh-CN"/>
        </w:rPr>
      </w:pPr>
      <w:r>
        <w:rPr>
          <w:rFonts w:cs="Cambria"/>
          <w:sz w:val="24"/>
          <w:szCs w:val="24"/>
          <w:lang w:eastAsia="zh-CN"/>
        </w:rPr>
        <w:t>4.2</w:t>
      </w:r>
      <w:r>
        <w:rPr>
          <w:rFonts w:cs="Cambria"/>
          <w:spacing w:val="-6"/>
          <w:sz w:val="24"/>
          <w:szCs w:val="24"/>
          <w:lang w:eastAsia="zh-CN"/>
        </w:rPr>
        <w:t xml:space="preserve"> </w:t>
      </w:r>
      <w:r>
        <w:rPr>
          <w:rFonts w:hint="eastAsia"/>
          <w:sz w:val="24"/>
          <w:szCs w:val="24"/>
          <w:lang w:eastAsia="zh-CN"/>
        </w:rPr>
        <w:t>计量</w:t>
      </w:r>
      <w:r>
        <w:rPr>
          <w:rFonts w:hint="eastAsia"/>
          <w:spacing w:val="2"/>
          <w:sz w:val="24"/>
          <w:szCs w:val="24"/>
          <w:lang w:eastAsia="zh-CN"/>
        </w:rPr>
        <w:t>水</w:t>
      </w:r>
      <w:r>
        <w:rPr>
          <w:rFonts w:hint="eastAsia"/>
          <w:sz w:val="24"/>
          <w:szCs w:val="24"/>
          <w:lang w:eastAsia="zh-CN"/>
        </w:rPr>
        <w:t>平</w:t>
      </w:r>
    </w:p>
    <w:p>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公司遵循“计量准确、科学公正”的原则，按照ISO10012建立了计量检测体系，编制了计量检测体系管理手册和程序文件，体系覆盖从物资采购验收到产品出厂交付的全过程管理，配备了满足生产经营和质量管理要求的计量、压力等检测设备，保证了计量检测结果准确。</w:t>
      </w:r>
    </w:p>
    <w:p>
      <w:pPr>
        <w:pStyle w:val="3"/>
        <w:spacing w:line="360" w:lineRule="auto"/>
        <w:ind w:right="488" w:firstLine="520"/>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2018年8月通过了中启计量体系认证中心的AAA级测量管理体系认证。</w:t>
      </w:r>
    </w:p>
    <w:p>
      <w:pPr>
        <w:pStyle w:val="3"/>
        <w:spacing w:line="360" w:lineRule="auto"/>
        <w:ind w:right="488" w:firstLine="520"/>
        <w:jc w:val="center"/>
        <w:rPr>
          <w:sz w:val="24"/>
          <w:szCs w:val="24"/>
          <w:lang w:eastAsia="zh-CN"/>
        </w:rPr>
      </w:pPr>
      <w:r>
        <w:rPr>
          <w:sz w:val="24"/>
          <w:szCs w:val="24"/>
          <w:lang w:eastAsia="zh-CN"/>
        </w:rPr>
        <w:drawing>
          <wp:inline distT="0" distB="0" distL="0" distR="0">
            <wp:extent cx="1773555" cy="2035810"/>
            <wp:effectExtent l="0" t="0" r="17145" b="2540"/>
            <wp:docPr id="28" name="图片 7" descr="C:\Users\fxe\AppData\Local\Temp\WeChat Files\bdea3558371e491951334e0e0b453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descr="C:\Users\fxe\AppData\Local\Temp\WeChat Files\bdea3558371e491951334e0e0b453359.jpg"/>
                    <pic:cNvPicPr>
                      <a:picLocks noChangeAspect="1" noChangeArrowheads="1"/>
                    </pic:cNvPicPr>
                  </pic:nvPicPr>
                  <pic:blipFill>
                    <a:blip r:embed="rId15"/>
                    <a:srcRect/>
                    <a:stretch>
                      <a:fillRect/>
                    </a:stretch>
                  </pic:blipFill>
                  <pic:spPr>
                    <a:xfrm>
                      <a:off x="0" y="0"/>
                      <a:ext cx="1775224" cy="2037389"/>
                    </a:xfrm>
                    <a:prstGeom prst="rect">
                      <a:avLst/>
                    </a:prstGeom>
                    <a:noFill/>
                    <a:ln w="9525">
                      <a:noFill/>
                      <a:miter lim="800000"/>
                      <a:headEnd/>
                      <a:tailEnd/>
                    </a:ln>
                  </pic:spPr>
                </pic:pic>
              </a:graphicData>
            </a:graphic>
          </wp:inline>
        </w:drawing>
      </w:r>
    </w:p>
    <w:p>
      <w:pPr>
        <w:tabs>
          <w:tab w:val="left" w:pos="3895"/>
        </w:tabs>
        <w:jc w:val="both"/>
        <w:rPr>
          <w:sz w:val="24"/>
          <w:lang w:eastAsia="zh-CN"/>
        </w:rPr>
      </w:pPr>
      <w:r>
        <w:rPr>
          <w:rFonts w:ascii="Cambria" w:hAnsi="Cambria" w:cs="Cambria"/>
          <w:sz w:val="24"/>
          <w:lang w:eastAsia="zh-CN"/>
        </w:rPr>
        <w:t>4.3</w:t>
      </w:r>
      <w:r>
        <w:rPr>
          <w:rFonts w:ascii="Cambria" w:hAnsi="Cambria" w:cs="Cambria"/>
          <w:spacing w:val="-11"/>
          <w:sz w:val="24"/>
          <w:lang w:eastAsia="zh-CN"/>
        </w:rPr>
        <w:t xml:space="preserve"> </w:t>
      </w:r>
      <w:r>
        <w:rPr>
          <w:rFonts w:hint="eastAsia"/>
          <w:sz w:val="24"/>
          <w:lang w:eastAsia="zh-CN"/>
        </w:rPr>
        <w:t>认证</w:t>
      </w:r>
      <w:r>
        <w:rPr>
          <w:rFonts w:hint="eastAsia"/>
          <w:spacing w:val="2"/>
          <w:sz w:val="24"/>
          <w:lang w:eastAsia="zh-CN"/>
        </w:rPr>
        <w:t>认</w:t>
      </w:r>
      <w:r>
        <w:rPr>
          <w:rFonts w:hint="eastAsia"/>
          <w:sz w:val="24"/>
          <w:lang w:eastAsia="zh-CN"/>
        </w:rPr>
        <w:t>可情况</w:t>
      </w:r>
    </w:p>
    <w:p>
      <w:pPr>
        <w:spacing w:line="360" w:lineRule="auto"/>
        <w:ind w:firstLine="480" w:firstLineChars="200"/>
        <w:rPr>
          <w:rFonts w:ascii="Times New Roman" w:hAnsi="Times New Roman"/>
          <w:kern w:val="2"/>
          <w:sz w:val="24"/>
          <w:szCs w:val="26"/>
          <w:lang w:eastAsia="zh-CN"/>
        </w:rPr>
      </w:pPr>
      <w:r>
        <w:rPr>
          <w:rFonts w:hint="eastAsia"/>
          <w:sz w:val="24"/>
          <w:szCs w:val="26"/>
          <w:lang w:eastAsia="zh-CN"/>
        </w:rPr>
        <w:t>公司顺</w:t>
      </w:r>
      <w:r>
        <w:rPr>
          <w:rFonts w:hint="eastAsia"/>
          <w:spacing w:val="2"/>
          <w:sz w:val="24"/>
          <w:szCs w:val="26"/>
          <w:lang w:eastAsia="zh-CN"/>
        </w:rPr>
        <w:t>利</w:t>
      </w:r>
      <w:r>
        <w:rPr>
          <w:rFonts w:hint="eastAsia"/>
          <w:sz w:val="24"/>
          <w:szCs w:val="26"/>
          <w:lang w:eastAsia="zh-CN"/>
        </w:rPr>
        <w:t>通过</w:t>
      </w:r>
      <w:r>
        <w:rPr>
          <w:rFonts w:hint="eastAsia"/>
          <w:spacing w:val="2"/>
          <w:sz w:val="24"/>
          <w:szCs w:val="26"/>
          <w:lang w:eastAsia="zh-CN"/>
        </w:rPr>
        <w:t>了</w:t>
      </w:r>
      <w:r>
        <w:rPr>
          <w:rFonts w:hint="eastAsia"/>
          <w:sz w:val="24"/>
          <w:szCs w:val="26"/>
          <w:lang w:eastAsia="zh-CN"/>
        </w:rPr>
        <w:t>并</w:t>
      </w:r>
      <w:r>
        <w:rPr>
          <w:rFonts w:hint="eastAsia"/>
          <w:spacing w:val="2"/>
          <w:sz w:val="24"/>
          <w:szCs w:val="26"/>
          <w:lang w:eastAsia="zh-CN"/>
        </w:rPr>
        <w:t>获</w:t>
      </w:r>
      <w:r>
        <w:rPr>
          <w:rFonts w:hint="eastAsia"/>
          <w:sz w:val="24"/>
          <w:szCs w:val="26"/>
          <w:lang w:eastAsia="zh-CN"/>
        </w:rPr>
        <w:t>得</w:t>
      </w:r>
      <w:r>
        <w:rPr>
          <w:rFonts w:hint="eastAsia" w:ascii="Times New Roman" w:hAnsi="Times New Roman"/>
          <w:kern w:val="2"/>
          <w:sz w:val="24"/>
          <w:szCs w:val="26"/>
          <w:lang w:eastAsia="zh-CN"/>
        </w:rPr>
        <w:t>能源管理体系认证、</w:t>
      </w:r>
      <w:r>
        <w:rPr>
          <w:rFonts w:ascii="Times New Roman" w:hAnsi="Times New Roman"/>
          <w:kern w:val="2"/>
          <w:sz w:val="24"/>
          <w:szCs w:val="26"/>
          <w:lang w:eastAsia="zh-CN"/>
        </w:rPr>
        <w:t>ISO9001</w:t>
      </w:r>
      <w:r>
        <w:rPr>
          <w:rFonts w:hint="eastAsia" w:ascii="Times New Roman" w:hAnsi="Times New Roman"/>
          <w:kern w:val="2"/>
          <w:sz w:val="24"/>
          <w:szCs w:val="26"/>
          <w:lang w:eastAsia="zh-CN"/>
        </w:rPr>
        <w:t>质量管理体系认证、</w:t>
      </w:r>
      <w:r>
        <w:rPr>
          <w:rFonts w:ascii="Times New Roman" w:hAnsi="Times New Roman"/>
          <w:kern w:val="2"/>
          <w:sz w:val="24"/>
          <w:szCs w:val="26"/>
          <w:lang w:eastAsia="zh-CN"/>
        </w:rPr>
        <w:t>ISO14001</w:t>
      </w:r>
      <w:r>
        <w:rPr>
          <w:rFonts w:hint="eastAsia" w:ascii="Times New Roman" w:hAnsi="Times New Roman"/>
          <w:kern w:val="2"/>
          <w:sz w:val="24"/>
          <w:szCs w:val="26"/>
          <w:lang w:eastAsia="zh-CN"/>
        </w:rPr>
        <w:t>环境管理体系认证、</w:t>
      </w:r>
      <w:r>
        <w:rPr>
          <w:rFonts w:ascii="Times New Roman" w:hAnsi="Times New Roman"/>
          <w:kern w:val="2"/>
          <w:sz w:val="24"/>
          <w:szCs w:val="26"/>
          <w:lang w:eastAsia="zh-CN"/>
        </w:rPr>
        <w:t>OHSAS18001:2007</w:t>
      </w:r>
      <w:r>
        <w:rPr>
          <w:rFonts w:hint="eastAsia" w:ascii="Times New Roman" w:hAnsi="Times New Roman"/>
          <w:kern w:val="2"/>
          <w:sz w:val="24"/>
          <w:szCs w:val="26"/>
          <w:lang w:eastAsia="zh-CN"/>
        </w:rPr>
        <w:t>职业健康安全管理。</w:t>
      </w:r>
    </w:p>
    <w:tbl>
      <w:tblPr>
        <w:tblStyle w:val="8"/>
        <w:tblW w:w="9723"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306"/>
        <w:gridCol w:w="3210"/>
        <w:gridCol w:w="320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3306" w:type="dxa"/>
          </w:tcPr>
          <w:p>
            <w:pPr>
              <w:spacing w:line="360" w:lineRule="auto"/>
              <w:jc w:val="center"/>
              <w:rPr>
                <w:rFonts w:ascii="Times New Roman" w:hAnsi="Times New Roman"/>
                <w:kern w:val="2"/>
                <w:sz w:val="24"/>
                <w:szCs w:val="26"/>
                <w:lang w:eastAsia="zh-CN"/>
              </w:rPr>
            </w:pPr>
            <w:r>
              <w:rPr>
                <w:rFonts w:ascii="Times New Roman" w:hAnsi="Times New Roman"/>
                <w:kern w:val="2"/>
                <w:sz w:val="24"/>
                <w:szCs w:val="26"/>
                <w:lang w:eastAsia="zh-CN"/>
              </w:rPr>
              <w:drawing>
                <wp:inline distT="0" distB="0" distL="0" distR="0">
                  <wp:extent cx="1931670" cy="2740025"/>
                  <wp:effectExtent l="0" t="0" r="11430" b="3175"/>
                  <wp:docPr id="29" name="图片 8" descr="D:\文件\荣誉、资信、体系认证、专利、标准\质量、测量、环保、职业健康、知识产权、两化融合认证证书\质量体系认证.png质量体系认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descr="D:\文件\荣誉、资信、体系认证、专利、标准\质量、测量、环保、职业健康、知识产权、两化融合认证证书\质量体系认证.png质量体系认证"/>
                          <pic:cNvPicPr>
                            <a:picLocks noChangeAspect="1" noChangeArrowheads="1"/>
                          </pic:cNvPicPr>
                        </pic:nvPicPr>
                        <pic:blipFill>
                          <a:blip r:embed="rId16"/>
                          <a:srcRect/>
                          <a:stretch>
                            <a:fillRect/>
                          </a:stretch>
                        </pic:blipFill>
                        <pic:spPr>
                          <a:xfrm>
                            <a:off x="0" y="0"/>
                            <a:ext cx="1931670" cy="2740025"/>
                          </a:xfrm>
                          <a:prstGeom prst="rect">
                            <a:avLst/>
                          </a:prstGeom>
                          <a:noFill/>
                          <a:ln w="9525">
                            <a:noFill/>
                            <a:miter lim="800000"/>
                            <a:headEnd/>
                            <a:tailEnd/>
                          </a:ln>
                        </pic:spPr>
                      </pic:pic>
                    </a:graphicData>
                  </a:graphic>
                </wp:inline>
              </w:drawing>
            </w:r>
          </w:p>
        </w:tc>
        <w:tc>
          <w:tcPr>
            <w:tcW w:w="3210" w:type="dxa"/>
          </w:tcPr>
          <w:p>
            <w:pPr>
              <w:spacing w:line="360" w:lineRule="auto"/>
              <w:jc w:val="center"/>
              <w:rPr>
                <w:rFonts w:ascii="Times New Roman" w:hAnsi="Times New Roman"/>
                <w:kern w:val="2"/>
                <w:sz w:val="24"/>
                <w:szCs w:val="26"/>
                <w:lang w:eastAsia="zh-CN"/>
              </w:rPr>
            </w:pPr>
            <w:r>
              <w:rPr>
                <w:rFonts w:ascii="Times New Roman" w:hAnsi="Times New Roman"/>
                <w:kern w:val="2"/>
                <w:sz w:val="24"/>
                <w:szCs w:val="26"/>
                <w:lang w:eastAsia="zh-CN"/>
              </w:rPr>
              <w:drawing>
                <wp:inline distT="0" distB="0" distL="0" distR="0">
                  <wp:extent cx="1818005" cy="2578100"/>
                  <wp:effectExtent l="0" t="0" r="10795" b="12700"/>
                  <wp:docPr id="31" name="图片 9" descr="C:\Users\fxe\AppData\Local\Temp\WeChat Files\b7ba8926ded8d4b962db9fef1df84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 descr="C:\Users\fxe\AppData\Local\Temp\WeChat Files\b7ba8926ded8d4b962db9fef1df84459.jpg"/>
                          <pic:cNvPicPr>
                            <a:picLocks noChangeAspect="1" noChangeArrowheads="1"/>
                          </pic:cNvPicPr>
                        </pic:nvPicPr>
                        <pic:blipFill>
                          <a:blip r:embed="rId17"/>
                          <a:srcRect/>
                          <a:stretch>
                            <a:fillRect/>
                          </a:stretch>
                        </pic:blipFill>
                        <pic:spPr>
                          <a:xfrm>
                            <a:off x="0" y="0"/>
                            <a:ext cx="1819184" cy="2579265"/>
                          </a:xfrm>
                          <a:prstGeom prst="rect">
                            <a:avLst/>
                          </a:prstGeom>
                          <a:noFill/>
                          <a:ln w="9525">
                            <a:noFill/>
                            <a:miter lim="800000"/>
                            <a:headEnd/>
                            <a:tailEnd/>
                          </a:ln>
                        </pic:spPr>
                      </pic:pic>
                    </a:graphicData>
                  </a:graphic>
                </wp:inline>
              </w:drawing>
            </w:r>
          </w:p>
        </w:tc>
        <w:tc>
          <w:tcPr>
            <w:tcW w:w="3207" w:type="dxa"/>
          </w:tcPr>
          <w:p>
            <w:pPr>
              <w:spacing w:line="360" w:lineRule="auto"/>
              <w:jc w:val="center"/>
              <w:rPr>
                <w:rFonts w:ascii="Times New Roman" w:hAnsi="Times New Roman"/>
                <w:kern w:val="2"/>
                <w:sz w:val="24"/>
                <w:szCs w:val="26"/>
                <w:lang w:eastAsia="zh-CN"/>
              </w:rPr>
            </w:pPr>
            <w:r>
              <w:rPr>
                <w:rFonts w:ascii="Times New Roman" w:hAnsi="Times New Roman"/>
                <w:kern w:val="2"/>
                <w:sz w:val="24"/>
                <w:szCs w:val="26"/>
                <w:lang w:eastAsia="zh-CN"/>
              </w:rPr>
              <w:drawing>
                <wp:inline distT="0" distB="0" distL="0" distR="0">
                  <wp:extent cx="1803400" cy="2576195"/>
                  <wp:effectExtent l="0" t="0" r="6350" b="14605"/>
                  <wp:docPr id="32" name="图片 10" descr="C:\Users\fxe\AppData\Local\Temp\WeChat Files\dfa3a73dcea1c7124b2df3ac3ee31c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 descr="C:\Users\fxe\AppData\Local\Temp\WeChat Files\dfa3a73dcea1c7124b2df3ac3ee31c17.jpg"/>
                          <pic:cNvPicPr>
                            <a:picLocks noChangeAspect="1" noChangeArrowheads="1"/>
                          </pic:cNvPicPr>
                        </pic:nvPicPr>
                        <pic:blipFill>
                          <a:blip r:embed="rId18"/>
                          <a:srcRect/>
                          <a:stretch>
                            <a:fillRect/>
                          </a:stretch>
                        </pic:blipFill>
                        <pic:spPr>
                          <a:xfrm>
                            <a:off x="0" y="0"/>
                            <a:ext cx="1803877" cy="2576923"/>
                          </a:xfrm>
                          <a:prstGeom prst="rect">
                            <a:avLst/>
                          </a:prstGeom>
                          <a:noFill/>
                          <a:ln w="9525">
                            <a:noFill/>
                            <a:miter lim="800000"/>
                            <a:headEnd/>
                            <a:tailEnd/>
                          </a:ln>
                        </pic:spPr>
                      </pic:pic>
                    </a:graphicData>
                  </a:graphic>
                </wp:inline>
              </w:drawing>
            </w:r>
          </w:p>
        </w:tc>
      </w:tr>
    </w:tbl>
    <w:p>
      <w:pPr>
        <w:spacing w:line="360" w:lineRule="auto"/>
        <w:ind w:firstLine="738" w:firstLineChars="350"/>
        <w:rPr>
          <w:b/>
          <w:color w:val="FF0000"/>
          <w:sz w:val="20"/>
          <w:szCs w:val="20"/>
          <w:lang w:eastAsia="zh-CN"/>
        </w:rPr>
      </w:pPr>
      <w:r>
        <w:rPr>
          <w:rFonts w:hint="eastAsia" w:ascii="Times New Roman" w:hAnsi="Times New Roman"/>
          <w:b/>
          <w:kern w:val="2"/>
          <w:sz w:val="21"/>
          <w:szCs w:val="21"/>
          <w:lang w:eastAsia="zh-CN"/>
        </w:rPr>
        <w:t>质量管理体系认证</w:t>
      </w:r>
      <w:r>
        <w:rPr>
          <w:rFonts w:ascii="Times New Roman" w:hAnsi="Times New Roman"/>
          <w:b/>
          <w:kern w:val="2"/>
          <w:lang w:eastAsia="zh-CN"/>
        </w:rPr>
        <w:t xml:space="preserve">            </w:t>
      </w:r>
      <w:r>
        <w:rPr>
          <w:rFonts w:hint="eastAsia" w:ascii="Times New Roman" w:hAnsi="Times New Roman"/>
          <w:b/>
          <w:kern w:val="2"/>
          <w:lang w:val="en-US" w:eastAsia="zh-CN"/>
        </w:rPr>
        <w:t xml:space="preserve">  </w:t>
      </w:r>
      <w:r>
        <w:rPr>
          <w:rFonts w:hint="eastAsia" w:ascii="Times New Roman" w:hAnsi="Times New Roman"/>
          <w:b/>
          <w:kern w:val="2"/>
          <w:sz w:val="21"/>
          <w:szCs w:val="21"/>
          <w:lang w:eastAsia="zh-CN"/>
        </w:rPr>
        <w:t>环境管理体系认证</w:t>
      </w:r>
      <w:r>
        <w:rPr>
          <w:rFonts w:ascii="Times New Roman" w:hAnsi="Times New Roman"/>
          <w:b/>
          <w:kern w:val="2"/>
          <w:sz w:val="21"/>
          <w:szCs w:val="21"/>
          <w:lang w:eastAsia="zh-CN"/>
        </w:rPr>
        <w:t xml:space="preserve">  </w:t>
      </w:r>
      <w:r>
        <w:rPr>
          <w:rFonts w:hint="eastAsia" w:ascii="Times New Roman" w:hAnsi="Times New Roman"/>
          <w:b/>
          <w:kern w:val="2"/>
          <w:sz w:val="21"/>
          <w:szCs w:val="21"/>
          <w:lang w:eastAsia="zh-CN"/>
        </w:rPr>
        <w:t xml:space="preserve">         职业健康安全管理体系认证        </w:t>
      </w:r>
      <w:r>
        <w:rPr>
          <w:rFonts w:ascii="Times New Roman" w:hAnsi="Times New Roman"/>
          <w:b/>
          <w:kern w:val="2"/>
          <w:sz w:val="21"/>
          <w:szCs w:val="21"/>
          <w:lang w:eastAsia="zh-CN"/>
        </w:rPr>
        <w:t xml:space="preserve">   </w:t>
      </w:r>
      <w:r>
        <w:rPr>
          <w:rFonts w:ascii="Times New Roman" w:hAnsi="Times New Roman"/>
          <w:b/>
          <w:kern w:val="2"/>
          <w:lang w:eastAsia="zh-CN"/>
        </w:rPr>
        <w:t xml:space="preserve">              </w:t>
      </w:r>
      <w:r>
        <w:rPr>
          <w:rFonts w:hint="eastAsia" w:ascii="Times New Roman" w:hAnsi="Times New Roman"/>
          <w:b/>
          <w:kern w:val="2"/>
          <w:lang w:eastAsia="zh-CN"/>
        </w:rPr>
        <w:t xml:space="preserve">      </w:t>
      </w:r>
    </w:p>
    <w:p>
      <w:pPr>
        <w:pStyle w:val="3"/>
        <w:spacing w:line="360" w:lineRule="auto"/>
        <w:ind w:left="807" w:right="493" w:hanging="519"/>
        <w:rPr>
          <w:w w:val="99"/>
          <w:sz w:val="24"/>
          <w:lang w:eastAsia="zh-CN"/>
        </w:rPr>
      </w:pPr>
      <w:r>
        <w:rPr>
          <w:rFonts w:ascii="Cambria" w:hAnsi="Cambria" w:cs="Cambria"/>
          <w:sz w:val="24"/>
          <w:lang w:eastAsia="zh-CN"/>
        </w:rPr>
        <w:t>4.4</w:t>
      </w:r>
      <w:r>
        <w:rPr>
          <w:rFonts w:ascii="Cambria" w:hAnsi="Cambria" w:cs="Cambria"/>
          <w:spacing w:val="-17"/>
          <w:sz w:val="24"/>
          <w:lang w:eastAsia="zh-CN"/>
        </w:rPr>
        <w:t xml:space="preserve"> </w:t>
      </w:r>
      <w:r>
        <w:rPr>
          <w:rFonts w:hint="eastAsia"/>
          <w:sz w:val="24"/>
          <w:lang w:eastAsia="zh-CN"/>
        </w:rPr>
        <w:t>特种</w:t>
      </w:r>
      <w:r>
        <w:rPr>
          <w:rFonts w:hint="eastAsia"/>
          <w:spacing w:val="2"/>
          <w:sz w:val="24"/>
          <w:lang w:eastAsia="zh-CN"/>
        </w:rPr>
        <w:t>设</w:t>
      </w:r>
      <w:r>
        <w:rPr>
          <w:rFonts w:hint="eastAsia"/>
          <w:sz w:val="24"/>
          <w:lang w:eastAsia="zh-CN"/>
        </w:rPr>
        <w:t>备安</w:t>
      </w:r>
      <w:r>
        <w:rPr>
          <w:rFonts w:hint="eastAsia"/>
          <w:spacing w:val="2"/>
          <w:sz w:val="24"/>
          <w:lang w:eastAsia="zh-CN"/>
        </w:rPr>
        <w:t>全管</w:t>
      </w:r>
      <w:r>
        <w:rPr>
          <w:rFonts w:hint="eastAsia"/>
          <w:sz w:val="24"/>
          <w:lang w:eastAsia="zh-CN"/>
        </w:rPr>
        <w:t>理</w:t>
      </w:r>
      <w:r>
        <w:rPr>
          <w:w w:val="99"/>
          <w:sz w:val="24"/>
          <w:lang w:eastAsia="zh-CN"/>
        </w:rPr>
        <w:t xml:space="preserve"> </w:t>
      </w:r>
    </w:p>
    <w:p>
      <w:pPr>
        <w:pStyle w:val="3"/>
        <w:spacing w:line="360" w:lineRule="auto"/>
        <w:ind w:left="0" w:right="47" w:firstLine="456" w:firstLineChars="200"/>
        <w:jc w:val="both"/>
        <w:rPr>
          <w:sz w:val="24"/>
          <w:lang w:eastAsia="zh-CN"/>
        </w:rPr>
      </w:pPr>
      <w:r>
        <w:rPr>
          <w:rFonts w:hint="eastAsia"/>
          <w:w w:val="95"/>
          <w:sz w:val="24"/>
          <w:lang w:eastAsia="zh-CN"/>
        </w:rPr>
        <w:t>我</w:t>
      </w:r>
      <w:r>
        <w:rPr>
          <w:rFonts w:hint="eastAsia"/>
          <w:spacing w:val="1"/>
          <w:w w:val="95"/>
          <w:sz w:val="24"/>
          <w:lang w:eastAsia="zh-CN"/>
        </w:rPr>
        <w:t>公</w:t>
      </w:r>
      <w:r>
        <w:rPr>
          <w:rFonts w:hint="eastAsia"/>
          <w:w w:val="95"/>
          <w:sz w:val="24"/>
          <w:lang w:eastAsia="zh-CN"/>
        </w:rPr>
        <w:t>司按</w:t>
      </w:r>
      <w:r>
        <w:rPr>
          <w:rFonts w:hint="eastAsia"/>
          <w:spacing w:val="1"/>
          <w:w w:val="95"/>
          <w:sz w:val="24"/>
          <w:lang w:eastAsia="zh-CN"/>
        </w:rPr>
        <w:t>照</w:t>
      </w:r>
      <w:r>
        <w:rPr>
          <w:rFonts w:hint="eastAsia"/>
          <w:w w:val="95"/>
          <w:sz w:val="24"/>
          <w:lang w:eastAsia="zh-CN"/>
        </w:rPr>
        <w:t>国</w:t>
      </w:r>
      <w:r>
        <w:rPr>
          <w:rFonts w:hint="eastAsia"/>
          <w:spacing w:val="1"/>
          <w:w w:val="95"/>
          <w:sz w:val="24"/>
          <w:lang w:eastAsia="zh-CN"/>
        </w:rPr>
        <w:t>家</w:t>
      </w:r>
      <w:r>
        <w:rPr>
          <w:rFonts w:hint="eastAsia"/>
          <w:w w:val="95"/>
          <w:sz w:val="24"/>
          <w:lang w:eastAsia="zh-CN"/>
        </w:rPr>
        <w:t>有关法律</w:t>
      </w:r>
      <w:r>
        <w:rPr>
          <w:rFonts w:hint="eastAsia"/>
          <w:spacing w:val="-24"/>
          <w:w w:val="95"/>
          <w:sz w:val="24"/>
          <w:lang w:eastAsia="zh-CN"/>
        </w:rPr>
        <w:t>、</w:t>
      </w:r>
      <w:r>
        <w:rPr>
          <w:rFonts w:hint="eastAsia"/>
          <w:w w:val="95"/>
          <w:sz w:val="24"/>
          <w:lang w:eastAsia="zh-CN"/>
        </w:rPr>
        <w:t>法规</w:t>
      </w:r>
      <w:r>
        <w:rPr>
          <w:rFonts w:hint="eastAsia"/>
          <w:spacing w:val="-26"/>
          <w:w w:val="95"/>
          <w:sz w:val="24"/>
          <w:lang w:eastAsia="zh-CN"/>
        </w:rPr>
        <w:t>、</w:t>
      </w:r>
      <w:r>
        <w:rPr>
          <w:rFonts w:hint="eastAsia"/>
          <w:spacing w:val="1"/>
          <w:w w:val="95"/>
          <w:sz w:val="24"/>
          <w:lang w:eastAsia="zh-CN"/>
        </w:rPr>
        <w:t>规</w:t>
      </w:r>
      <w:r>
        <w:rPr>
          <w:rFonts w:hint="eastAsia"/>
          <w:w w:val="95"/>
          <w:sz w:val="24"/>
          <w:lang w:eastAsia="zh-CN"/>
        </w:rPr>
        <w:t>章</w:t>
      </w:r>
      <w:r>
        <w:rPr>
          <w:rFonts w:hint="eastAsia"/>
          <w:spacing w:val="-26"/>
          <w:w w:val="95"/>
          <w:sz w:val="24"/>
          <w:lang w:eastAsia="zh-CN"/>
        </w:rPr>
        <w:t>、</w:t>
      </w:r>
      <w:r>
        <w:rPr>
          <w:rFonts w:hint="eastAsia"/>
          <w:w w:val="95"/>
          <w:sz w:val="24"/>
          <w:lang w:eastAsia="zh-CN"/>
        </w:rPr>
        <w:t>标准</w:t>
      </w:r>
      <w:r>
        <w:rPr>
          <w:rFonts w:hint="eastAsia"/>
          <w:spacing w:val="1"/>
          <w:w w:val="95"/>
          <w:sz w:val="24"/>
          <w:lang w:eastAsia="zh-CN"/>
        </w:rPr>
        <w:t>等</w:t>
      </w:r>
      <w:r>
        <w:rPr>
          <w:rFonts w:hint="eastAsia"/>
          <w:w w:val="95"/>
          <w:sz w:val="24"/>
          <w:lang w:eastAsia="zh-CN"/>
        </w:rPr>
        <w:t>的要求</w:t>
      </w:r>
      <w:r>
        <w:rPr>
          <w:rFonts w:hint="eastAsia"/>
          <w:spacing w:val="-24"/>
          <w:w w:val="95"/>
          <w:sz w:val="24"/>
          <w:lang w:eastAsia="zh-CN"/>
        </w:rPr>
        <w:t>，</w:t>
      </w:r>
      <w:r>
        <w:rPr>
          <w:rFonts w:hint="eastAsia"/>
          <w:w w:val="95"/>
          <w:sz w:val="24"/>
          <w:lang w:eastAsia="zh-CN"/>
        </w:rPr>
        <w:t>建立和</w:t>
      </w:r>
      <w:r>
        <w:rPr>
          <w:rFonts w:hint="eastAsia"/>
          <w:spacing w:val="1"/>
          <w:w w:val="95"/>
          <w:sz w:val="24"/>
          <w:lang w:eastAsia="zh-CN"/>
        </w:rPr>
        <w:t>完</w:t>
      </w:r>
      <w:r>
        <w:rPr>
          <w:rFonts w:hint="eastAsia"/>
          <w:w w:val="95"/>
          <w:sz w:val="24"/>
          <w:lang w:eastAsia="zh-CN"/>
        </w:rPr>
        <w:t>善了安</w:t>
      </w:r>
      <w:r>
        <w:rPr>
          <w:rFonts w:hint="eastAsia"/>
          <w:sz w:val="24"/>
          <w:lang w:eastAsia="zh-CN"/>
        </w:rPr>
        <w:t>全生产</w:t>
      </w:r>
      <w:r>
        <w:rPr>
          <w:rFonts w:hint="eastAsia"/>
          <w:spacing w:val="2"/>
          <w:sz w:val="24"/>
          <w:lang w:eastAsia="zh-CN"/>
        </w:rPr>
        <w:t>管</w:t>
      </w:r>
      <w:r>
        <w:rPr>
          <w:rFonts w:hint="eastAsia"/>
          <w:sz w:val="24"/>
          <w:lang w:eastAsia="zh-CN"/>
        </w:rPr>
        <w:t>理制度</w:t>
      </w:r>
      <w:r>
        <w:rPr>
          <w:rFonts w:hint="eastAsia"/>
          <w:spacing w:val="-35"/>
          <w:sz w:val="24"/>
          <w:lang w:eastAsia="zh-CN"/>
        </w:rPr>
        <w:t>、</w:t>
      </w:r>
      <w:r>
        <w:rPr>
          <w:rFonts w:hint="eastAsia"/>
          <w:spacing w:val="2"/>
          <w:sz w:val="24"/>
          <w:lang w:eastAsia="zh-CN"/>
        </w:rPr>
        <w:t>管</w:t>
      </w:r>
      <w:r>
        <w:rPr>
          <w:rFonts w:hint="eastAsia"/>
          <w:sz w:val="24"/>
          <w:lang w:eastAsia="zh-CN"/>
        </w:rPr>
        <w:t>理制度</w:t>
      </w:r>
      <w:r>
        <w:rPr>
          <w:rFonts w:hint="eastAsia"/>
          <w:spacing w:val="2"/>
          <w:sz w:val="24"/>
          <w:lang w:eastAsia="zh-CN"/>
        </w:rPr>
        <w:t>和</w:t>
      </w:r>
      <w:r>
        <w:rPr>
          <w:rFonts w:hint="eastAsia"/>
          <w:sz w:val="24"/>
          <w:lang w:eastAsia="zh-CN"/>
        </w:rPr>
        <w:t>安全</w:t>
      </w:r>
      <w:r>
        <w:rPr>
          <w:rFonts w:hint="eastAsia"/>
          <w:spacing w:val="2"/>
          <w:sz w:val="24"/>
          <w:lang w:eastAsia="zh-CN"/>
        </w:rPr>
        <w:t>操</w:t>
      </w:r>
      <w:r>
        <w:rPr>
          <w:rFonts w:hint="eastAsia"/>
          <w:sz w:val="24"/>
          <w:lang w:eastAsia="zh-CN"/>
        </w:rPr>
        <w:t>作</w:t>
      </w:r>
      <w:r>
        <w:rPr>
          <w:rFonts w:hint="eastAsia"/>
          <w:spacing w:val="2"/>
          <w:sz w:val="24"/>
          <w:lang w:eastAsia="zh-CN"/>
        </w:rPr>
        <w:t>规</w:t>
      </w:r>
      <w:r>
        <w:rPr>
          <w:rFonts w:hint="eastAsia"/>
          <w:sz w:val="24"/>
          <w:lang w:eastAsia="zh-CN"/>
        </w:rPr>
        <w:t>程</w:t>
      </w:r>
      <w:r>
        <w:rPr>
          <w:rFonts w:hint="eastAsia"/>
          <w:spacing w:val="-38"/>
          <w:sz w:val="24"/>
          <w:lang w:eastAsia="zh-CN"/>
        </w:rPr>
        <w:t>，</w:t>
      </w:r>
      <w:r>
        <w:rPr>
          <w:rFonts w:hint="eastAsia"/>
          <w:sz w:val="24"/>
          <w:lang w:eastAsia="zh-CN"/>
        </w:rPr>
        <w:t>并悬</w:t>
      </w:r>
      <w:r>
        <w:rPr>
          <w:rFonts w:hint="eastAsia"/>
          <w:spacing w:val="2"/>
          <w:sz w:val="24"/>
          <w:lang w:eastAsia="zh-CN"/>
        </w:rPr>
        <w:t>挂</w:t>
      </w:r>
      <w:r>
        <w:rPr>
          <w:rFonts w:hint="eastAsia"/>
          <w:sz w:val="24"/>
          <w:lang w:eastAsia="zh-CN"/>
        </w:rPr>
        <w:t>上墙</w:t>
      </w:r>
      <w:r>
        <w:rPr>
          <w:rFonts w:hint="eastAsia"/>
          <w:spacing w:val="-35"/>
          <w:sz w:val="24"/>
          <w:lang w:eastAsia="zh-CN"/>
        </w:rPr>
        <w:t>。</w:t>
      </w:r>
      <w:r>
        <w:rPr>
          <w:rFonts w:hint="eastAsia"/>
          <w:spacing w:val="2"/>
          <w:sz w:val="24"/>
          <w:lang w:eastAsia="zh-CN"/>
        </w:rPr>
        <w:t>加</w:t>
      </w:r>
      <w:r>
        <w:rPr>
          <w:rFonts w:hint="eastAsia"/>
          <w:sz w:val="24"/>
          <w:lang w:eastAsia="zh-CN"/>
        </w:rPr>
        <w:t>强对职</w:t>
      </w:r>
      <w:r>
        <w:rPr>
          <w:rFonts w:hint="eastAsia"/>
          <w:spacing w:val="2"/>
          <w:sz w:val="24"/>
          <w:lang w:eastAsia="zh-CN"/>
        </w:rPr>
        <w:t>工</w:t>
      </w:r>
      <w:r>
        <w:rPr>
          <w:rFonts w:hint="eastAsia"/>
          <w:sz w:val="24"/>
          <w:lang w:eastAsia="zh-CN"/>
        </w:rPr>
        <w:t>的宣传</w:t>
      </w:r>
      <w:r>
        <w:rPr>
          <w:rFonts w:hint="eastAsia"/>
          <w:w w:val="95"/>
          <w:sz w:val="24"/>
          <w:lang w:eastAsia="zh-CN"/>
        </w:rPr>
        <w:t>教育</w:t>
      </w:r>
      <w:r>
        <w:rPr>
          <w:rFonts w:hint="eastAsia"/>
          <w:spacing w:val="-89"/>
          <w:w w:val="95"/>
          <w:sz w:val="24"/>
          <w:lang w:eastAsia="zh-CN"/>
        </w:rPr>
        <w:t>，</w:t>
      </w:r>
      <w:r>
        <w:rPr>
          <w:rFonts w:hint="eastAsia"/>
          <w:w w:val="95"/>
          <w:sz w:val="24"/>
          <w:lang w:eastAsia="zh-CN"/>
        </w:rPr>
        <w:t>狠</w:t>
      </w:r>
      <w:r>
        <w:rPr>
          <w:rFonts w:hint="eastAsia"/>
          <w:spacing w:val="1"/>
          <w:w w:val="95"/>
          <w:sz w:val="24"/>
          <w:lang w:eastAsia="zh-CN"/>
        </w:rPr>
        <w:t>抓</w:t>
      </w:r>
      <w:r>
        <w:rPr>
          <w:rFonts w:hint="eastAsia"/>
          <w:w w:val="95"/>
          <w:sz w:val="24"/>
          <w:lang w:eastAsia="zh-CN"/>
        </w:rPr>
        <w:t>制度</w:t>
      </w:r>
      <w:r>
        <w:rPr>
          <w:rFonts w:hint="eastAsia"/>
          <w:spacing w:val="1"/>
          <w:w w:val="95"/>
          <w:sz w:val="24"/>
          <w:lang w:eastAsia="zh-CN"/>
        </w:rPr>
        <w:t>的落</w:t>
      </w:r>
      <w:r>
        <w:rPr>
          <w:rFonts w:hint="eastAsia"/>
          <w:w w:val="95"/>
          <w:sz w:val="24"/>
          <w:lang w:eastAsia="zh-CN"/>
        </w:rPr>
        <w:t>实工</w:t>
      </w:r>
      <w:r>
        <w:rPr>
          <w:rFonts w:hint="eastAsia"/>
          <w:spacing w:val="1"/>
          <w:w w:val="95"/>
          <w:sz w:val="24"/>
          <w:lang w:eastAsia="zh-CN"/>
        </w:rPr>
        <w:t>作</w:t>
      </w:r>
      <w:r>
        <w:rPr>
          <w:rFonts w:hint="eastAsia"/>
          <w:spacing w:val="-91"/>
          <w:w w:val="95"/>
          <w:sz w:val="24"/>
          <w:lang w:eastAsia="zh-CN"/>
        </w:rPr>
        <w:t>，</w:t>
      </w:r>
      <w:r>
        <w:rPr>
          <w:rFonts w:hint="eastAsia"/>
          <w:spacing w:val="1"/>
          <w:w w:val="95"/>
          <w:sz w:val="24"/>
          <w:lang w:eastAsia="zh-CN"/>
        </w:rPr>
        <w:t>确</w:t>
      </w:r>
      <w:r>
        <w:rPr>
          <w:rFonts w:hint="eastAsia"/>
          <w:w w:val="95"/>
          <w:sz w:val="24"/>
          <w:lang w:eastAsia="zh-CN"/>
        </w:rPr>
        <w:t>保了</w:t>
      </w:r>
      <w:r>
        <w:rPr>
          <w:rFonts w:hint="eastAsia"/>
          <w:spacing w:val="1"/>
          <w:w w:val="95"/>
          <w:sz w:val="24"/>
          <w:lang w:eastAsia="zh-CN"/>
        </w:rPr>
        <w:t>各项</w:t>
      </w:r>
      <w:r>
        <w:rPr>
          <w:rFonts w:hint="eastAsia"/>
          <w:w w:val="95"/>
          <w:sz w:val="24"/>
          <w:lang w:eastAsia="zh-CN"/>
        </w:rPr>
        <w:t>制度的</w:t>
      </w:r>
      <w:r>
        <w:rPr>
          <w:rFonts w:hint="eastAsia"/>
          <w:spacing w:val="1"/>
          <w:w w:val="95"/>
          <w:sz w:val="24"/>
          <w:lang w:eastAsia="zh-CN"/>
        </w:rPr>
        <w:t>贯</w:t>
      </w:r>
      <w:r>
        <w:rPr>
          <w:rFonts w:hint="eastAsia"/>
          <w:w w:val="95"/>
          <w:sz w:val="24"/>
          <w:lang w:eastAsia="zh-CN"/>
        </w:rPr>
        <w:t>彻落</w:t>
      </w:r>
      <w:r>
        <w:rPr>
          <w:rFonts w:hint="eastAsia"/>
          <w:spacing w:val="1"/>
          <w:w w:val="95"/>
          <w:sz w:val="24"/>
          <w:lang w:eastAsia="zh-CN"/>
        </w:rPr>
        <w:t>实</w:t>
      </w:r>
      <w:r>
        <w:rPr>
          <w:rFonts w:hint="eastAsia"/>
          <w:spacing w:val="-89"/>
          <w:w w:val="95"/>
          <w:sz w:val="24"/>
          <w:lang w:eastAsia="zh-CN"/>
        </w:rPr>
        <w:t>，</w:t>
      </w:r>
      <w:r>
        <w:rPr>
          <w:rFonts w:hint="eastAsia"/>
          <w:spacing w:val="1"/>
          <w:w w:val="95"/>
          <w:sz w:val="24"/>
          <w:lang w:eastAsia="zh-CN"/>
        </w:rPr>
        <w:t>有</w:t>
      </w:r>
      <w:r>
        <w:rPr>
          <w:rFonts w:hint="eastAsia"/>
          <w:w w:val="95"/>
          <w:sz w:val="24"/>
          <w:lang w:eastAsia="zh-CN"/>
        </w:rPr>
        <w:t>效杜绝</w:t>
      </w:r>
      <w:r>
        <w:rPr>
          <w:rFonts w:hint="eastAsia"/>
          <w:spacing w:val="-89"/>
          <w:w w:val="95"/>
          <w:sz w:val="24"/>
          <w:lang w:eastAsia="zh-CN"/>
        </w:rPr>
        <w:t>了</w:t>
      </w:r>
      <w:r>
        <w:rPr>
          <w:rFonts w:hint="eastAsia"/>
          <w:spacing w:val="1"/>
          <w:w w:val="95"/>
          <w:sz w:val="24"/>
          <w:lang w:eastAsia="zh-CN"/>
        </w:rPr>
        <w:t>“</w:t>
      </w:r>
      <w:r>
        <w:rPr>
          <w:rFonts w:hint="eastAsia"/>
          <w:w w:val="95"/>
          <w:sz w:val="24"/>
          <w:lang w:eastAsia="zh-CN"/>
        </w:rPr>
        <w:t>三违”</w:t>
      </w:r>
      <w:r>
        <w:rPr>
          <w:rFonts w:hint="eastAsia"/>
          <w:sz w:val="24"/>
          <w:lang w:eastAsia="zh-CN"/>
        </w:rPr>
        <w:t>现象发</w:t>
      </w:r>
      <w:r>
        <w:rPr>
          <w:rFonts w:hint="eastAsia"/>
          <w:spacing w:val="2"/>
          <w:sz w:val="24"/>
          <w:lang w:eastAsia="zh-CN"/>
        </w:rPr>
        <w:t>生</w:t>
      </w:r>
      <w:r>
        <w:rPr>
          <w:rFonts w:hint="eastAsia"/>
          <w:sz w:val="24"/>
          <w:lang w:eastAsia="zh-CN"/>
        </w:rPr>
        <w:t>。</w:t>
      </w:r>
    </w:p>
    <w:p>
      <w:pPr>
        <w:pStyle w:val="3"/>
        <w:spacing w:line="360" w:lineRule="auto"/>
        <w:ind w:left="0" w:firstLine="480" w:firstLineChars="200"/>
        <w:jc w:val="both"/>
        <w:rPr>
          <w:sz w:val="24"/>
          <w:lang w:eastAsia="zh-CN"/>
        </w:rPr>
      </w:pPr>
      <w:r>
        <w:rPr>
          <w:rFonts w:hint="eastAsia"/>
          <w:sz w:val="24"/>
          <w:lang w:eastAsia="zh-CN"/>
        </w:rPr>
        <w:t>为了有</w:t>
      </w:r>
      <w:r>
        <w:rPr>
          <w:rFonts w:hint="eastAsia"/>
          <w:spacing w:val="2"/>
          <w:sz w:val="24"/>
          <w:lang w:eastAsia="zh-CN"/>
        </w:rPr>
        <w:t>效</w:t>
      </w:r>
      <w:r>
        <w:rPr>
          <w:rFonts w:hint="eastAsia"/>
          <w:sz w:val="24"/>
          <w:lang w:eastAsia="zh-CN"/>
        </w:rPr>
        <w:t>防范</w:t>
      </w:r>
      <w:r>
        <w:rPr>
          <w:rFonts w:hint="eastAsia"/>
          <w:spacing w:val="2"/>
          <w:sz w:val="24"/>
          <w:lang w:eastAsia="zh-CN"/>
        </w:rPr>
        <w:t>重</w:t>
      </w:r>
      <w:r>
        <w:rPr>
          <w:rFonts w:hint="eastAsia"/>
          <w:spacing w:val="-57"/>
          <w:sz w:val="24"/>
          <w:lang w:eastAsia="zh-CN"/>
        </w:rPr>
        <w:t>、</w:t>
      </w:r>
      <w:r>
        <w:rPr>
          <w:rFonts w:hint="eastAsia"/>
          <w:spacing w:val="2"/>
          <w:sz w:val="24"/>
          <w:lang w:eastAsia="zh-CN"/>
        </w:rPr>
        <w:t>特</w:t>
      </w:r>
      <w:r>
        <w:rPr>
          <w:rFonts w:hint="eastAsia"/>
          <w:sz w:val="24"/>
          <w:lang w:eastAsia="zh-CN"/>
        </w:rPr>
        <w:t>大事故</w:t>
      </w:r>
      <w:r>
        <w:rPr>
          <w:rFonts w:hint="eastAsia"/>
          <w:spacing w:val="2"/>
          <w:sz w:val="24"/>
          <w:lang w:eastAsia="zh-CN"/>
        </w:rPr>
        <w:t>的</w:t>
      </w:r>
      <w:r>
        <w:rPr>
          <w:rFonts w:hint="eastAsia"/>
          <w:sz w:val="24"/>
          <w:lang w:eastAsia="zh-CN"/>
        </w:rPr>
        <w:t>发生</w:t>
      </w:r>
      <w:r>
        <w:rPr>
          <w:rFonts w:hint="eastAsia"/>
          <w:spacing w:val="-54"/>
          <w:sz w:val="24"/>
          <w:lang w:eastAsia="zh-CN"/>
        </w:rPr>
        <w:t>，</w:t>
      </w:r>
      <w:r>
        <w:rPr>
          <w:rFonts w:hint="eastAsia"/>
          <w:sz w:val="24"/>
          <w:lang w:eastAsia="zh-CN"/>
        </w:rPr>
        <w:t>公</w:t>
      </w:r>
      <w:r>
        <w:rPr>
          <w:rFonts w:hint="eastAsia"/>
          <w:spacing w:val="2"/>
          <w:sz w:val="24"/>
          <w:lang w:eastAsia="zh-CN"/>
        </w:rPr>
        <w:t>司</w:t>
      </w:r>
      <w:r>
        <w:rPr>
          <w:rFonts w:hint="eastAsia"/>
          <w:sz w:val="24"/>
          <w:lang w:eastAsia="zh-CN"/>
        </w:rPr>
        <w:t>加强了</w:t>
      </w:r>
      <w:r>
        <w:rPr>
          <w:rFonts w:hint="eastAsia"/>
          <w:spacing w:val="2"/>
          <w:sz w:val="24"/>
          <w:lang w:eastAsia="zh-CN"/>
        </w:rPr>
        <w:t>对</w:t>
      </w:r>
      <w:r>
        <w:rPr>
          <w:rFonts w:hint="eastAsia"/>
          <w:sz w:val="24"/>
          <w:lang w:eastAsia="zh-CN"/>
        </w:rPr>
        <w:t>特种</w:t>
      </w:r>
      <w:r>
        <w:rPr>
          <w:rFonts w:hint="eastAsia"/>
          <w:spacing w:val="2"/>
          <w:sz w:val="24"/>
          <w:lang w:eastAsia="zh-CN"/>
        </w:rPr>
        <w:t>设</w:t>
      </w:r>
      <w:r>
        <w:rPr>
          <w:rFonts w:hint="eastAsia"/>
          <w:sz w:val="24"/>
          <w:lang w:eastAsia="zh-CN"/>
        </w:rPr>
        <w:t>备</w:t>
      </w:r>
      <w:r>
        <w:rPr>
          <w:rFonts w:hint="eastAsia"/>
          <w:spacing w:val="2"/>
          <w:sz w:val="24"/>
          <w:lang w:eastAsia="zh-CN"/>
        </w:rPr>
        <w:t>和</w:t>
      </w:r>
      <w:r>
        <w:rPr>
          <w:rFonts w:hint="eastAsia"/>
          <w:sz w:val="24"/>
          <w:lang w:eastAsia="zh-CN"/>
        </w:rPr>
        <w:t>特种作</w:t>
      </w:r>
      <w:r>
        <w:rPr>
          <w:rFonts w:hint="eastAsia"/>
          <w:spacing w:val="2"/>
          <w:sz w:val="24"/>
          <w:lang w:eastAsia="zh-CN"/>
        </w:rPr>
        <w:t>业</w:t>
      </w:r>
      <w:r>
        <w:rPr>
          <w:rFonts w:hint="eastAsia"/>
          <w:sz w:val="24"/>
          <w:lang w:eastAsia="zh-CN"/>
        </w:rPr>
        <w:t>人员的安</w:t>
      </w:r>
      <w:r>
        <w:rPr>
          <w:rFonts w:hint="eastAsia"/>
          <w:spacing w:val="2"/>
          <w:sz w:val="24"/>
          <w:lang w:eastAsia="zh-CN"/>
        </w:rPr>
        <w:t>全</w:t>
      </w:r>
      <w:r>
        <w:rPr>
          <w:rFonts w:hint="eastAsia"/>
          <w:sz w:val="24"/>
          <w:lang w:eastAsia="zh-CN"/>
        </w:rPr>
        <w:t>管理</w:t>
      </w:r>
      <w:r>
        <w:rPr>
          <w:rFonts w:hint="eastAsia"/>
          <w:spacing w:val="-54"/>
          <w:sz w:val="24"/>
          <w:lang w:eastAsia="zh-CN"/>
        </w:rPr>
        <w:t>，</w:t>
      </w:r>
      <w:r>
        <w:rPr>
          <w:rFonts w:hint="eastAsia"/>
          <w:sz w:val="24"/>
          <w:lang w:eastAsia="zh-CN"/>
        </w:rPr>
        <w:t>完</w:t>
      </w:r>
      <w:r>
        <w:rPr>
          <w:rFonts w:hint="eastAsia"/>
          <w:spacing w:val="2"/>
          <w:sz w:val="24"/>
          <w:lang w:eastAsia="zh-CN"/>
        </w:rPr>
        <w:t>善</w:t>
      </w:r>
      <w:r>
        <w:rPr>
          <w:rFonts w:hint="eastAsia"/>
          <w:sz w:val="24"/>
          <w:lang w:eastAsia="zh-CN"/>
        </w:rPr>
        <w:t>了特种</w:t>
      </w:r>
      <w:r>
        <w:rPr>
          <w:rFonts w:hint="eastAsia"/>
          <w:spacing w:val="2"/>
          <w:sz w:val="24"/>
          <w:lang w:eastAsia="zh-CN"/>
        </w:rPr>
        <w:t>设</w:t>
      </w:r>
      <w:r>
        <w:rPr>
          <w:rFonts w:hint="eastAsia"/>
          <w:sz w:val="24"/>
          <w:lang w:eastAsia="zh-CN"/>
        </w:rPr>
        <w:t>备和</w:t>
      </w:r>
      <w:r>
        <w:rPr>
          <w:rFonts w:hint="eastAsia"/>
          <w:spacing w:val="2"/>
          <w:sz w:val="24"/>
          <w:lang w:eastAsia="zh-CN"/>
        </w:rPr>
        <w:t>特</w:t>
      </w:r>
      <w:r>
        <w:rPr>
          <w:rFonts w:hint="eastAsia"/>
          <w:sz w:val="24"/>
          <w:lang w:eastAsia="zh-CN"/>
        </w:rPr>
        <w:t>种</w:t>
      </w:r>
      <w:r>
        <w:rPr>
          <w:rFonts w:hint="eastAsia"/>
          <w:spacing w:val="2"/>
          <w:sz w:val="24"/>
          <w:lang w:eastAsia="zh-CN"/>
        </w:rPr>
        <w:t>作</w:t>
      </w:r>
      <w:r>
        <w:rPr>
          <w:rFonts w:hint="eastAsia"/>
          <w:sz w:val="24"/>
          <w:lang w:eastAsia="zh-CN"/>
        </w:rPr>
        <w:t>业人员</w:t>
      </w:r>
      <w:r>
        <w:rPr>
          <w:rFonts w:hint="eastAsia"/>
          <w:spacing w:val="2"/>
          <w:sz w:val="24"/>
          <w:lang w:eastAsia="zh-CN"/>
        </w:rPr>
        <w:t>的</w:t>
      </w:r>
      <w:r>
        <w:rPr>
          <w:rFonts w:hint="eastAsia"/>
          <w:sz w:val="24"/>
          <w:lang w:eastAsia="zh-CN"/>
        </w:rPr>
        <w:t>安全</w:t>
      </w:r>
      <w:r>
        <w:rPr>
          <w:rFonts w:hint="eastAsia"/>
          <w:spacing w:val="2"/>
          <w:sz w:val="24"/>
          <w:lang w:eastAsia="zh-CN"/>
        </w:rPr>
        <w:t>管</w:t>
      </w:r>
      <w:r>
        <w:rPr>
          <w:rFonts w:hint="eastAsia"/>
          <w:sz w:val="24"/>
          <w:lang w:eastAsia="zh-CN"/>
        </w:rPr>
        <w:t>理</w:t>
      </w:r>
      <w:r>
        <w:rPr>
          <w:rFonts w:hint="eastAsia"/>
          <w:spacing w:val="2"/>
          <w:sz w:val="24"/>
          <w:lang w:eastAsia="zh-CN"/>
        </w:rPr>
        <w:t>制</w:t>
      </w:r>
      <w:r>
        <w:rPr>
          <w:rFonts w:hint="eastAsia"/>
          <w:sz w:val="24"/>
          <w:lang w:eastAsia="zh-CN"/>
        </w:rPr>
        <w:t>度</w:t>
      </w:r>
      <w:r>
        <w:rPr>
          <w:rFonts w:hint="eastAsia"/>
          <w:spacing w:val="-57"/>
          <w:sz w:val="24"/>
          <w:lang w:eastAsia="zh-CN"/>
        </w:rPr>
        <w:t>，</w:t>
      </w:r>
      <w:r>
        <w:rPr>
          <w:rFonts w:hint="eastAsia"/>
          <w:sz w:val="24"/>
          <w:lang w:eastAsia="zh-CN"/>
        </w:rPr>
        <w:t>对</w:t>
      </w:r>
      <w:r>
        <w:rPr>
          <w:rFonts w:hint="eastAsia"/>
          <w:spacing w:val="2"/>
          <w:sz w:val="24"/>
          <w:lang w:eastAsia="zh-CN"/>
        </w:rPr>
        <w:t>特</w:t>
      </w:r>
      <w:r>
        <w:rPr>
          <w:rFonts w:hint="eastAsia"/>
          <w:sz w:val="24"/>
          <w:lang w:eastAsia="zh-CN"/>
        </w:rPr>
        <w:t>种设备</w:t>
      </w:r>
      <w:r>
        <w:rPr>
          <w:rFonts w:hint="eastAsia"/>
          <w:w w:val="95"/>
          <w:sz w:val="24"/>
          <w:lang w:eastAsia="zh-CN"/>
        </w:rPr>
        <w:t>定</w:t>
      </w:r>
      <w:r>
        <w:rPr>
          <w:rFonts w:hint="eastAsia"/>
          <w:spacing w:val="1"/>
          <w:w w:val="95"/>
          <w:sz w:val="24"/>
          <w:lang w:eastAsia="zh-CN"/>
        </w:rPr>
        <w:t>期</w:t>
      </w:r>
      <w:r>
        <w:rPr>
          <w:rFonts w:hint="eastAsia"/>
          <w:w w:val="95"/>
          <w:sz w:val="24"/>
          <w:lang w:eastAsia="zh-CN"/>
        </w:rPr>
        <w:t>进</w:t>
      </w:r>
      <w:r>
        <w:rPr>
          <w:rFonts w:hint="eastAsia"/>
          <w:spacing w:val="1"/>
          <w:w w:val="95"/>
          <w:sz w:val="24"/>
          <w:lang w:eastAsia="zh-CN"/>
        </w:rPr>
        <w:t>行保</w:t>
      </w:r>
      <w:r>
        <w:rPr>
          <w:rFonts w:hint="eastAsia"/>
          <w:w w:val="95"/>
          <w:sz w:val="24"/>
          <w:lang w:eastAsia="zh-CN"/>
        </w:rPr>
        <w:t>养</w:t>
      </w:r>
      <w:r>
        <w:rPr>
          <w:rFonts w:hint="eastAsia"/>
          <w:spacing w:val="1"/>
          <w:w w:val="95"/>
          <w:sz w:val="24"/>
          <w:lang w:eastAsia="zh-CN"/>
        </w:rPr>
        <w:t>和</w:t>
      </w:r>
      <w:r>
        <w:rPr>
          <w:rFonts w:hint="eastAsia"/>
          <w:w w:val="95"/>
          <w:sz w:val="24"/>
          <w:lang w:eastAsia="zh-CN"/>
        </w:rPr>
        <w:t>检</w:t>
      </w:r>
      <w:r>
        <w:rPr>
          <w:rFonts w:hint="eastAsia"/>
          <w:spacing w:val="1"/>
          <w:w w:val="95"/>
          <w:sz w:val="24"/>
          <w:lang w:eastAsia="zh-CN"/>
        </w:rPr>
        <w:t>测</w:t>
      </w:r>
      <w:r>
        <w:rPr>
          <w:rFonts w:hint="eastAsia"/>
          <w:w w:val="95"/>
          <w:sz w:val="24"/>
          <w:lang w:eastAsia="zh-CN"/>
        </w:rPr>
        <w:t>，</w:t>
      </w:r>
      <w:r>
        <w:rPr>
          <w:rFonts w:hint="eastAsia"/>
          <w:spacing w:val="1"/>
          <w:w w:val="95"/>
          <w:sz w:val="24"/>
          <w:lang w:eastAsia="zh-CN"/>
        </w:rPr>
        <w:t>及</w:t>
      </w:r>
      <w:r>
        <w:rPr>
          <w:rFonts w:hint="eastAsia"/>
          <w:w w:val="95"/>
          <w:sz w:val="24"/>
          <w:lang w:eastAsia="zh-CN"/>
        </w:rPr>
        <w:t>时</w:t>
      </w:r>
      <w:r>
        <w:rPr>
          <w:rFonts w:hint="eastAsia"/>
          <w:spacing w:val="1"/>
          <w:w w:val="95"/>
          <w:sz w:val="24"/>
          <w:lang w:eastAsia="zh-CN"/>
        </w:rPr>
        <w:t>整改</w:t>
      </w:r>
      <w:r>
        <w:rPr>
          <w:rFonts w:hint="eastAsia"/>
          <w:w w:val="95"/>
          <w:sz w:val="24"/>
          <w:lang w:eastAsia="zh-CN"/>
        </w:rPr>
        <w:t>存</w:t>
      </w:r>
      <w:r>
        <w:rPr>
          <w:rFonts w:hint="eastAsia"/>
          <w:spacing w:val="1"/>
          <w:w w:val="95"/>
          <w:sz w:val="24"/>
          <w:lang w:eastAsia="zh-CN"/>
        </w:rPr>
        <w:t>在</w:t>
      </w:r>
      <w:r>
        <w:rPr>
          <w:rFonts w:hint="eastAsia"/>
          <w:w w:val="95"/>
          <w:sz w:val="24"/>
          <w:lang w:eastAsia="zh-CN"/>
        </w:rPr>
        <w:t>的</w:t>
      </w:r>
      <w:r>
        <w:rPr>
          <w:rFonts w:hint="eastAsia"/>
          <w:spacing w:val="1"/>
          <w:w w:val="95"/>
          <w:sz w:val="24"/>
          <w:lang w:eastAsia="zh-CN"/>
        </w:rPr>
        <w:t>问</w:t>
      </w:r>
      <w:r>
        <w:rPr>
          <w:rFonts w:hint="eastAsia"/>
          <w:w w:val="95"/>
          <w:sz w:val="24"/>
          <w:lang w:eastAsia="zh-CN"/>
        </w:rPr>
        <w:t>题</w:t>
      </w:r>
      <w:r>
        <w:rPr>
          <w:rFonts w:hint="eastAsia"/>
          <w:spacing w:val="1"/>
          <w:w w:val="95"/>
          <w:sz w:val="24"/>
          <w:lang w:eastAsia="zh-CN"/>
        </w:rPr>
        <w:t>，</w:t>
      </w:r>
      <w:r>
        <w:rPr>
          <w:rFonts w:hint="eastAsia"/>
          <w:w w:val="95"/>
          <w:sz w:val="24"/>
          <w:lang w:eastAsia="zh-CN"/>
        </w:rPr>
        <w:t>确</w:t>
      </w:r>
      <w:r>
        <w:rPr>
          <w:rFonts w:hint="eastAsia"/>
          <w:spacing w:val="1"/>
          <w:w w:val="95"/>
          <w:sz w:val="24"/>
          <w:lang w:eastAsia="zh-CN"/>
        </w:rPr>
        <w:t>保设</w:t>
      </w:r>
      <w:r>
        <w:rPr>
          <w:rFonts w:hint="eastAsia"/>
          <w:w w:val="95"/>
          <w:sz w:val="24"/>
          <w:lang w:eastAsia="zh-CN"/>
        </w:rPr>
        <w:t>备</w:t>
      </w:r>
      <w:r>
        <w:rPr>
          <w:rFonts w:hint="eastAsia"/>
          <w:spacing w:val="1"/>
          <w:w w:val="95"/>
          <w:sz w:val="24"/>
          <w:lang w:eastAsia="zh-CN"/>
        </w:rPr>
        <w:t>保</w:t>
      </w:r>
      <w:r>
        <w:rPr>
          <w:rFonts w:hint="eastAsia"/>
          <w:w w:val="95"/>
          <w:sz w:val="24"/>
          <w:lang w:eastAsia="zh-CN"/>
        </w:rPr>
        <w:t>持</w:t>
      </w:r>
      <w:r>
        <w:rPr>
          <w:rFonts w:hint="eastAsia"/>
          <w:spacing w:val="1"/>
          <w:w w:val="95"/>
          <w:sz w:val="24"/>
          <w:lang w:eastAsia="zh-CN"/>
        </w:rPr>
        <w:t>良</w:t>
      </w:r>
      <w:r>
        <w:rPr>
          <w:rFonts w:hint="eastAsia"/>
          <w:w w:val="95"/>
          <w:sz w:val="24"/>
          <w:lang w:eastAsia="zh-CN"/>
        </w:rPr>
        <w:t>好</w:t>
      </w:r>
      <w:r>
        <w:rPr>
          <w:rFonts w:hint="eastAsia"/>
          <w:spacing w:val="1"/>
          <w:w w:val="95"/>
          <w:sz w:val="24"/>
          <w:lang w:eastAsia="zh-CN"/>
        </w:rPr>
        <w:t>的</w:t>
      </w:r>
      <w:r>
        <w:rPr>
          <w:rFonts w:hint="eastAsia"/>
          <w:w w:val="95"/>
          <w:sz w:val="24"/>
          <w:lang w:eastAsia="zh-CN"/>
        </w:rPr>
        <w:t>运</w:t>
      </w:r>
      <w:r>
        <w:rPr>
          <w:rFonts w:hint="eastAsia"/>
          <w:spacing w:val="1"/>
          <w:w w:val="95"/>
          <w:sz w:val="24"/>
          <w:lang w:eastAsia="zh-CN"/>
        </w:rPr>
        <w:t>行状</w:t>
      </w:r>
      <w:r>
        <w:rPr>
          <w:rFonts w:hint="eastAsia"/>
          <w:w w:val="95"/>
          <w:sz w:val="24"/>
          <w:lang w:eastAsia="zh-CN"/>
        </w:rPr>
        <w:t>态。</w:t>
      </w:r>
      <w:r>
        <w:rPr>
          <w:rFonts w:hint="eastAsia"/>
          <w:sz w:val="24"/>
          <w:lang w:eastAsia="zh-CN"/>
        </w:rPr>
        <w:t>公司的</w:t>
      </w:r>
      <w:r>
        <w:rPr>
          <w:rFonts w:hint="eastAsia"/>
          <w:spacing w:val="2"/>
          <w:sz w:val="24"/>
          <w:lang w:eastAsia="zh-CN"/>
        </w:rPr>
        <w:t>特</w:t>
      </w:r>
      <w:r>
        <w:rPr>
          <w:rFonts w:hint="eastAsia"/>
          <w:sz w:val="24"/>
          <w:lang w:eastAsia="zh-CN"/>
        </w:rPr>
        <w:t>种作</w:t>
      </w:r>
      <w:r>
        <w:rPr>
          <w:rFonts w:hint="eastAsia"/>
          <w:spacing w:val="2"/>
          <w:sz w:val="24"/>
          <w:lang w:eastAsia="zh-CN"/>
        </w:rPr>
        <w:t>业</w:t>
      </w:r>
      <w:r>
        <w:rPr>
          <w:rFonts w:hint="eastAsia"/>
          <w:sz w:val="24"/>
          <w:lang w:eastAsia="zh-CN"/>
        </w:rPr>
        <w:t>人</w:t>
      </w:r>
      <w:r>
        <w:rPr>
          <w:rFonts w:hint="eastAsia"/>
          <w:spacing w:val="2"/>
          <w:sz w:val="24"/>
          <w:lang w:eastAsia="zh-CN"/>
        </w:rPr>
        <w:t>员</w:t>
      </w:r>
      <w:r>
        <w:rPr>
          <w:rFonts w:hint="eastAsia"/>
          <w:spacing w:val="-38"/>
          <w:sz w:val="24"/>
          <w:lang w:eastAsia="zh-CN"/>
        </w:rPr>
        <w:t>，</w:t>
      </w:r>
      <w:r>
        <w:rPr>
          <w:rFonts w:hint="eastAsia"/>
          <w:sz w:val="24"/>
          <w:lang w:eastAsia="zh-CN"/>
        </w:rPr>
        <w:t>经过上</w:t>
      </w:r>
      <w:r>
        <w:rPr>
          <w:rFonts w:hint="eastAsia"/>
          <w:spacing w:val="2"/>
          <w:sz w:val="24"/>
          <w:lang w:eastAsia="zh-CN"/>
        </w:rPr>
        <w:t>级</w:t>
      </w:r>
      <w:r>
        <w:rPr>
          <w:rFonts w:hint="eastAsia"/>
          <w:sz w:val="24"/>
          <w:lang w:eastAsia="zh-CN"/>
        </w:rPr>
        <w:t>主管</w:t>
      </w:r>
      <w:r>
        <w:rPr>
          <w:rFonts w:hint="eastAsia"/>
          <w:spacing w:val="2"/>
          <w:sz w:val="24"/>
          <w:lang w:eastAsia="zh-CN"/>
        </w:rPr>
        <w:t>部门</w:t>
      </w:r>
      <w:r>
        <w:rPr>
          <w:rFonts w:hint="eastAsia"/>
          <w:sz w:val="24"/>
          <w:lang w:eastAsia="zh-CN"/>
        </w:rPr>
        <w:t>培训并</w:t>
      </w:r>
      <w:r>
        <w:rPr>
          <w:rFonts w:hint="eastAsia"/>
          <w:spacing w:val="2"/>
          <w:sz w:val="24"/>
          <w:lang w:eastAsia="zh-CN"/>
        </w:rPr>
        <w:t>考</w:t>
      </w:r>
      <w:r>
        <w:rPr>
          <w:rFonts w:hint="eastAsia"/>
          <w:sz w:val="24"/>
          <w:lang w:eastAsia="zh-CN"/>
        </w:rPr>
        <w:t>试合</w:t>
      </w:r>
      <w:r>
        <w:rPr>
          <w:rFonts w:hint="eastAsia"/>
          <w:spacing w:val="2"/>
          <w:sz w:val="24"/>
          <w:lang w:eastAsia="zh-CN"/>
        </w:rPr>
        <w:t>格</w:t>
      </w:r>
      <w:r>
        <w:rPr>
          <w:rFonts w:hint="eastAsia"/>
          <w:sz w:val="24"/>
          <w:lang w:eastAsia="zh-CN"/>
        </w:rPr>
        <w:t>后</w:t>
      </w:r>
      <w:r>
        <w:rPr>
          <w:rFonts w:hint="eastAsia"/>
          <w:spacing w:val="-35"/>
          <w:sz w:val="24"/>
          <w:lang w:eastAsia="zh-CN"/>
        </w:rPr>
        <w:t>，</w:t>
      </w:r>
      <w:r>
        <w:rPr>
          <w:rFonts w:hint="eastAsia"/>
          <w:sz w:val="24"/>
          <w:lang w:eastAsia="zh-CN"/>
        </w:rPr>
        <w:t>持证上岗</w:t>
      </w:r>
      <w:r>
        <w:rPr>
          <w:rFonts w:hint="eastAsia"/>
          <w:spacing w:val="-35"/>
          <w:sz w:val="24"/>
          <w:lang w:eastAsia="zh-CN"/>
        </w:rPr>
        <w:t>，</w:t>
      </w:r>
      <w:r>
        <w:rPr>
          <w:rFonts w:hint="eastAsia"/>
          <w:sz w:val="24"/>
          <w:lang w:eastAsia="zh-CN"/>
        </w:rPr>
        <w:t>规范操作，</w:t>
      </w:r>
      <w:r>
        <w:rPr>
          <w:rFonts w:hint="eastAsia"/>
          <w:spacing w:val="2"/>
          <w:sz w:val="24"/>
          <w:lang w:eastAsia="zh-CN"/>
        </w:rPr>
        <w:t>确</w:t>
      </w:r>
      <w:r>
        <w:rPr>
          <w:rFonts w:hint="eastAsia"/>
          <w:sz w:val="24"/>
          <w:lang w:eastAsia="zh-CN"/>
        </w:rPr>
        <w:t>保了</w:t>
      </w:r>
      <w:r>
        <w:rPr>
          <w:rFonts w:hint="eastAsia"/>
          <w:spacing w:val="2"/>
          <w:sz w:val="24"/>
          <w:lang w:eastAsia="zh-CN"/>
        </w:rPr>
        <w:t>作</w:t>
      </w:r>
      <w:r>
        <w:rPr>
          <w:rFonts w:hint="eastAsia"/>
          <w:sz w:val="24"/>
          <w:lang w:eastAsia="zh-CN"/>
        </w:rPr>
        <w:t>业</w:t>
      </w:r>
      <w:r>
        <w:rPr>
          <w:rFonts w:hint="eastAsia"/>
          <w:spacing w:val="2"/>
          <w:sz w:val="24"/>
          <w:lang w:eastAsia="zh-CN"/>
        </w:rPr>
        <w:t>安</w:t>
      </w:r>
      <w:r>
        <w:rPr>
          <w:rFonts w:hint="eastAsia"/>
          <w:sz w:val="24"/>
          <w:lang w:eastAsia="zh-CN"/>
        </w:rPr>
        <w:t>全。</w:t>
      </w:r>
    </w:p>
    <w:p>
      <w:pPr>
        <w:spacing w:line="360" w:lineRule="auto"/>
        <w:rPr>
          <w:color w:val="FF0000"/>
          <w:lang w:eastAsia="zh-CN"/>
        </w:rPr>
        <w:sectPr>
          <w:footerReference r:id="rId5" w:type="default"/>
          <w:pgSz w:w="11907" w:h="16840"/>
          <w:pgMar w:top="1480" w:right="1100" w:bottom="1160" w:left="1300" w:header="849" w:footer="765" w:gutter="0"/>
          <w:cols w:space="720" w:num="1"/>
        </w:sectPr>
      </w:pPr>
    </w:p>
    <w:p>
      <w:pPr>
        <w:pStyle w:val="9"/>
        <w:spacing w:line="419" w:lineRule="exact"/>
        <w:ind w:left="3129"/>
        <w:rPr>
          <w:lang w:eastAsia="zh-CN"/>
        </w:rPr>
      </w:pPr>
      <w:r>
        <w:rPr>
          <w:rFonts w:hint="eastAsia"/>
          <w:spacing w:val="2"/>
          <w:lang w:eastAsia="zh-CN"/>
        </w:rPr>
        <w:t>第五</w:t>
      </w:r>
      <w:r>
        <w:rPr>
          <w:rFonts w:hint="eastAsia"/>
          <w:lang w:eastAsia="zh-CN"/>
        </w:rPr>
        <w:t>章</w:t>
      </w:r>
      <w:r>
        <w:rPr>
          <w:spacing w:val="-26"/>
          <w:lang w:eastAsia="zh-CN"/>
        </w:rPr>
        <w:t xml:space="preserve"> </w:t>
      </w:r>
      <w:r>
        <w:rPr>
          <w:rFonts w:hint="eastAsia"/>
          <w:spacing w:val="2"/>
          <w:lang w:eastAsia="zh-CN"/>
        </w:rPr>
        <w:t>产品质</w:t>
      </w:r>
      <w:r>
        <w:rPr>
          <w:rFonts w:hint="eastAsia"/>
          <w:lang w:eastAsia="zh-CN"/>
        </w:rPr>
        <w:t>量</w:t>
      </w:r>
      <w:r>
        <w:rPr>
          <w:rFonts w:hint="eastAsia"/>
          <w:spacing w:val="2"/>
          <w:lang w:eastAsia="zh-CN"/>
        </w:rPr>
        <w:t>责</w:t>
      </w:r>
      <w:r>
        <w:rPr>
          <w:rFonts w:hint="eastAsia"/>
          <w:lang w:eastAsia="zh-CN"/>
        </w:rPr>
        <w:t>任</w:t>
      </w:r>
    </w:p>
    <w:p>
      <w:pPr>
        <w:spacing w:before="17" w:line="220" w:lineRule="exact"/>
        <w:rPr>
          <w:color w:val="FF0000"/>
          <w:lang w:eastAsia="zh-CN"/>
        </w:rPr>
      </w:pPr>
    </w:p>
    <w:p>
      <w:pPr>
        <w:pStyle w:val="3"/>
        <w:spacing w:line="360" w:lineRule="auto"/>
        <w:rPr>
          <w:sz w:val="24"/>
          <w:szCs w:val="24"/>
          <w:lang w:eastAsia="zh-CN"/>
        </w:rPr>
      </w:pPr>
      <w:r>
        <w:rPr>
          <w:rFonts w:ascii="Cambria" w:hAnsi="Cambria" w:cs="Cambria"/>
          <w:sz w:val="24"/>
          <w:szCs w:val="24"/>
          <w:lang w:eastAsia="zh-CN"/>
        </w:rPr>
        <w:t>5.1</w:t>
      </w:r>
      <w:r>
        <w:rPr>
          <w:rFonts w:ascii="Cambria" w:hAnsi="Cambria" w:cs="Cambria"/>
          <w:spacing w:val="-11"/>
          <w:sz w:val="24"/>
          <w:szCs w:val="24"/>
          <w:lang w:eastAsia="zh-CN"/>
        </w:rPr>
        <w:t xml:space="preserve"> </w:t>
      </w:r>
      <w:r>
        <w:rPr>
          <w:rFonts w:hint="eastAsia"/>
          <w:sz w:val="24"/>
          <w:szCs w:val="24"/>
          <w:lang w:eastAsia="zh-CN"/>
        </w:rPr>
        <w:t>产品</w:t>
      </w:r>
      <w:r>
        <w:rPr>
          <w:rFonts w:hint="eastAsia"/>
          <w:spacing w:val="2"/>
          <w:sz w:val="24"/>
          <w:szCs w:val="24"/>
          <w:lang w:eastAsia="zh-CN"/>
        </w:rPr>
        <w:t>质</w:t>
      </w:r>
      <w:r>
        <w:rPr>
          <w:rFonts w:hint="eastAsia"/>
          <w:sz w:val="24"/>
          <w:szCs w:val="24"/>
          <w:lang w:eastAsia="zh-CN"/>
        </w:rPr>
        <w:t>量承诺</w:t>
      </w:r>
    </w:p>
    <w:p>
      <w:pPr>
        <w:pStyle w:val="3"/>
        <w:spacing w:line="360" w:lineRule="auto"/>
        <w:ind w:left="363" w:leftChars="165" w:right="127" w:firstLine="390" w:firstLineChars="173"/>
        <w:rPr>
          <w:sz w:val="24"/>
          <w:szCs w:val="24"/>
          <w:lang w:eastAsia="zh-CN"/>
        </w:rPr>
      </w:pPr>
      <w:r>
        <w:rPr>
          <w:rFonts w:cs="宋体"/>
          <w:spacing w:val="-1"/>
          <w:w w:val="95"/>
          <w:sz w:val="24"/>
          <w:szCs w:val="24"/>
          <w:lang w:eastAsia="zh-CN"/>
        </w:rPr>
        <w:t>1</w:t>
      </w:r>
      <w:r>
        <w:rPr>
          <w:rFonts w:hint="eastAsia"/>
          <w:spacing w:val="-26"/>
          <w:w w:val="95"/>
          <w:sz w:val="24"/>
          <w:szCs w:val="24"/>
          <w:lang w:eastAsia="zh-CN"/>
        </w:rPr>
        <w:t>、</w:t>
      </w:r>
      <w:r>
        <w:rPr>
          <w:rFonts w:hint="eastAsia"/>
          <w:w w:val="95"/>
          <w:sz w:val="24"/>
          <w:szCs w:val="24"/>
          <w:lang w:eastAsia="zh-CN"/>
        </w:rPr>
        <w:t>本</w:t>
      </w:r>
      <w:r>
        <w:rPr>
          <w:rFonts w:hint="eastAsia"/>
          <w:spacing w:val="1"/>
          <w:w w:val="95"/>
          <w:sz w:val="24"/>
          <w:szCs w:val="24"/>
          <w:lang w:eastAsia="zh-CN"/>
        </w:rPr>
        <w:t>企</w:t>
      </w:r>
      <w:r>
        <w:rPr>
          <w:rFonts w:hint="eastAsia"/>
          <w:w w:val="95"/>
          <w:sz w:val="24"/>
          <w:szCs w:val="24"/>
          <w:lang w:eastAsia="zh-CN"/>
        </w:rPr>
        <w:t>业严</w:t>
      </w:r>
      <w:r>
        <w:rPr>
          <w:rFonts w:hint="eastAsia"/>
          <w:spacing w:val="1"/>
          <w:w w:val="95"/>
          <w:sz w:val="24"/>
          <w:szCs w:val="24"/>
          <w:lang w:eastAsia="zh-CN"/>
        </w:rPr>
        <w:t>格遵</w:t>
      </w:r>
      <w:r>
        <w:rPr>
          <w:rFonts w:hint="eastAsia"/>
          <w:spacing w:val="-26"/>
          <w:w w:val="95"/>
          <w:sz w:val="24"/>
          <w:szCs w:val="24"/>
          <w:lang w:eastAsia="zh-CN"/>
        </w:rPr>
        <w:t>守</w:t>
      </w:r>
      <w:r>
        <w:rPr>
          <w:rFonts w:hint="eastAsia"/>
          <w:w w:val="95"/>
          <w:sz w:val="24"/>
          <w:szCs w:val="24"/>
          <w:lang w:eastAsia="zh-CN"/>
        </w:rPr>
        <w:t>《中华</w:t>
      </w:r>
      <w:r>
        <w:rPr>
          <w:rFonts w:hint="eastAsia"/>
          <w:spacing w:val="1"/>
          <w:w w:val="95"/>
          <w:sz w:val="24"/>
          <w:szCs w:val="24"/>
          <w:lang w:eastAsia="zh-CN"/>
        </w:rPr>
        <w:t>人</w:t>
      </w:r>
      <w:r>
        <w:rPr>
          <w:rFonts w:hint="eastAsia"/>
          <w:w w:val="95"/>
          <w:sz w:val="24"/>
          <w:szCs w:val="24"/>
          <w:lang w:eastAsia="zh-CN"/>
        </w:rPr>
        <w:t>民共</w:t>
      </w:r>
      <w:r>
        <w:rPr>
          <w:rFonts w:hint="eastAsia"/>
          <w:spacing w:val="1"/>
          <w:w w:val="95"/>
          <w:sz w:val="24"/>
          <w:szCs w:val="24"/>
          <w:lang w:eastAsia="zh-CN"/>
        </w:rPr>
        <w:t>和国</w:t>
      </w:r>
      <w:r>
        <w:rPr>
          <w:rFonts w:hint="eastAsia"/>
          <w:w w:val="95"/>
          <w:sz w:val="24"/>
          <w:szCs w:val="24"/>
          <w:lang w:eastAsia="zh-CN"/>
        </w:rPr>
        <w:t>产品质</w:t>
      </w:r>
      <w:r>
        <w:rPr>
          <w:rFonts w:hint="eastAsia"/>
          <w:spacing w:val="1"/>
          <w:w w:val="95"/>
          <w:sz w:val="24"/>
          <w:szCs w:val="24"/>
          <w:lang w:eastAsia="zh-CN"/>
        </w:rPr>
        <w:t>量</w:t>
      </w:r>
      <w:r>
        <w:rPr>
          <w:rFonts w:hint="eastAsia"/>
          <w:w w:val="95"/>
          <w:sz w:val="24"/>
          <w:szCs w:val="24"/>
          <w:lang w:eastAsia="zh-CN"/>
        </w:rPr>
        <w:t>法</w:t>
      </w:r>
      <w:r>
        <w:rPr>
          <w:rFonts w:hint="eastAsia"/>
          <w:spacing w:val="-26"/>
          <w:w w:val="95"/>
          <w:sz w:val="24"/>
          <w:szCs w:val="24"/>
          <w:lang w:eastAsia="zh-CN"/>
        </w:rPr>
        <w:t>》</w:t>
      </w:r>
      <w:r>
        <w:rPr>
          <w:rFonts w:hint="eastAsia"/>
          <w:w w:val="95"/>
          <w:sz w:val="24"/>
          <w:szCs w:val="24"/>
          <w:lang w:eastAsia="zh-CN"/>
        </w:rPr>
        <w:t>等</w:t>
      </w:r>
      <w:r>
        <w:rPr>
          <w:rFonts w:hint="eastAsia"/>
          <w:spacing w:val="1"/>
          <w:w w:val="95"/>
          <w:sz w:val="24"/>
          <w:szCs w:val="24"/>
          <w:lang w:eastAsia="zh-CN"/>
        </w:rPr>
        <w:t>相关</w:t>
      </w:r>
      <w:r>
        <w:rPr>
          <w:rFonts w:hint="eastAsia"/>
          <w:w w:val="95"/>
          <w:sz w:val="24"/>
          <w:szCs w:val="24"/>
          <w:lang w:eastAsia="zh-CN"/>
        </w:rPr>
        <w:t>法律法规</w:t>
      </w:r>
      <w:r>
        <w:rPr>
          <w:rFonts w:hint="eastAsia"/>
          <w:spacing w:val="-24"/>
          <w:w w:val="95"/>
          <w:sz w:val="24"/>
          <w:szCs w:val="24"/>
          <w:lang w:eastAsia="zh-CN"/>
        </w:rPr>
        <w:t>，</w:t>
      </w:r>
      <w:r>
        <w:rPr>
          <w:rFonts w:hint="eastAsia"/>
          <w:w w:val="95"/>
          <w:sz w:val="24"/>
          <w:szCs w:val="24"/>
          <w:lang w:eastAsia="zh-CN"/>
        </w:rPr>
        <w:t>依法</w:t>
      </w:r>
      <w:r>
        <w:rPr>
          <w:rFonts w:hint="eastAsia"/>
          <w:sz w:val="24"/>
          <w:szCs w:val="24"/>
          <w:lang w:eastAsia="zh-CN"/>
        </w:rPr>
        <w:t>诚信经</w:t>
      </w:r>
      <w:r>
        <w:rPr>
          <w:rFonts w:hint="eastAsia"/>
          <w:spacing w:val="2"/>
          <w:sz w:val="24"/>
          <w:szCs w:val="24"/>
          <w:lang w:eastAsia="zh-CN"/>
        </w:rPr>
        <w:t>营</w:t>
      </w:r>
      <w:r>
        <w:rPr>
          <w:rFonts w:hint="eastAsia"/>
          <w:sz w:val="24"/>
          <w:szCs w:val="24"/>
          <w:lang w:eastAsia="zh-CN"/>
        </w:rPr>
        <w:t>。</w:t>
      </w:r>
    </w:p>
    <w:p>
      <w:pPr>
        <w:pStyle w:val="3"/>
        <w:spacing w:before="46" w:line="360" w:lineRule="auto"/>
        <w:ind w:left="121" w:leftChars="55" w:right="489" w:firstLine="623" w:firstLineChars="276"/>
        <w:rPr>
          <w:sz w:val="24"/>
          <w:szCs w:val="24"/>
          <w:lang w:eastAsia="zh-CN"/>
        </w:rPr>
      </w:pPr>
      <w:r>
        <w:rPr>
          <w:rFonts w:cs="宋体"/>
          <w:spacing w:val="-1"/>
          <w:w w:val="95"/>
          <w:sz w:val="24"/>
          <w:szCs w:val="24"/>
          <w:lang w:eastAsia="zh-CN"/>
        </w:rPr>
        <w:t>2</w:t>
      </w:r>
      <w:r>
        <w:rPr>
          <w:rFonts w:hint="eastAsia"/>
          <w:spacing w:val="-36"/>
          <w:w w:val="95"/>
          <w:sz w:val="24"/>
          <w:szCs w:val="24"/>
          <w:lang w:eastAsia="zh-CN"/>
        </w:rPr>
        <w:t>、</w:t>
      </w:r>
      <w:r>
        <w:rPr>
          <w:rFonts w:hint="eastAsia"/>
          <w:w w:val="95"/>
          <w:sz w:val="24"/>
          <w:szCs w:val="24"/>
          <w:lang w:eastAsia="zh-CN"/>
        </w:rPr>
        <w:t>本企</w:t>
      </w:r>
      <w:r>
        <w:rPr>
          <w:rFonts w:hint="eastAsia"/>
          <w:spacing w:val="1"/>
          <w:w w:val="95"/>
          <w:sz w:val="24"/>
          <w:szCs w:val="24"/>
          <w:lang w:eastAsia="zh-CN"/>
        </w:rPr>
        <w:t>业</w:t>
      </w:r>
      <w:r>
        <w:rPr>
          <w:rFonts w:hint="eastAsia"/>
          <w:w w:val="95"/>
          <w:sz w:val="24"/>
          <w:szCs w:val="24"/>
          <w:lang w:eastAsia="zh-CN"/>
        </w:rPr>
        <w:t>依法</w:t>
      </w:r>
      <w:r>
        <w:rPr>
          <w:rFonts w:hint="eastAsia"/>
          <w:spacing w:val="1"/>
          <w:w w:val="95"/>
          <w:sz w:val="24"/>
          <w:szCs w:val="24"/>
          <w:lang w:eastAsia="zh-CN"/>
        </w:rPr>
        <w:t>管</w:t>
      </w:r>
      <w:r>
        <w:rPr>
          <w:rFonts w:hint="eastAsia"/>
          <w:w w:val="95"/>
          <w:sz w:val="24"/>
          <w:szCs w:val="24"/>
          <w:lang w:eastAsia="zh-CN"/>
        </w:rPr>
        <w:t>理</w:t>
      </w:r>
      <w:r>
        <w:rPr>
          <w:rFonts w:hint="eastAsia"/>
          <w:spacing w:val="1"/>
          <w:w w:val="95"/>
          <w:sz w:val="24"/>
          <w:szCs w:val="24"/>
          <w:lang w:eastAsia="zh-CN"/>
        </w:rPr>
        <w:t>和</w:t>
      </w:r>
      <w:r>
        <w:rPr>
          <w:rFonts w:hint="eastAsia"/>
          <w:w w:val="95"/>
          <w:sz w:val="24"/>
          <w:szCs w:val="24"/>
          <w:lang w:eastAsia="zh-CN"/>
        </w:rPr>
        <w:t>生产</w:t>
      </w:r>
      <w:r>
        <w:rPr>
          <w:rFonts w:hint="eastAsia"/>
          <w:spacing w:val="-36"/>
          <w:w w:val="95"/>
          <w:sz w:val="24"/>
          <w:szCs w:val="24"/>
          <w:lang w:eastAsia="zh-CN"/>
        </w:rPr>
        <w:t>，</w:t>
      </w:r>
      <w:r>
        <w:rPr>
          <w:rFonts w:hint="eastAsia"/>
          <w:w w:val="95"/>
          <w:sz w:val="24"/>
          <w:szCs w:val="24"/>
          <w:lang w:eastAsia="zh-CN"/>
        </w:rPr>
        <w:t>落</w:t>
      </w:r>
      <w:r>
        <w:rPr>
          <w:rFonts w:hint="eastAsia"/>
          <w:spacing w:val="1"/>
          <w:w w:val="95"/>
          <w:sz w:val="24"/>
          <w:szCs w:val="24"/>
          <w:lang w:eastAsia="zh-CN"/>
        </w:rPr>
        <w:t>实</w:t>
      </w:r>
      <w:r>
        <w:rPr>
          <w:rFonts w:hint="eastAsia"/>
          <w:w w:val="95"/>
          <w:sz w:val="24"/>
          <w:szCs w:val="24"/>
          <w:lang w:eastAsia="zh-CN"/>
        </w:rPr>
        <w:t>质量</w:t>
      </w:r>
      <w:r>
        <w:rPr>
          <w:rFonts w:hint="eastAsia"/>
          <w:spacing w:val="1"/>
          <w:w w:val="95"/>
          <w:sz w:val="24"/>
          <w:szCs w:val="24"/>
          <w:lang w:eastAsia="zh-CN"/>
        </w:rPr>
        <w:t>安全</w:t>
      </w:r>
      <w:r>
        <w:rPr>
          <w:rFonts w:hint="eastAsia"/>
          <w:w w:val="95"/>
          <w:sz w:val="24"/>
          <w:szCs w:val="24"/>
          <w:lang w:eastAsia="zh-CN"/>
        </w:rPr>
        <w:t>主体责任</w:t>
      </w:r>
      <w:r>
        <w:rPr>
          <w:rFonts w:hint="eastAsia"/>
          <w:spacing w:val="-33"/>
          <w:w w:val="95"/>
          <w:sz w:val="24"/>
          <w:szCs w:val="24"/>
          <w:lang w:eastAsia="zh-CN"/>
        </w:rPr>
        <w:t>。</w:t>
      </w:r>
      <w:r>
        <w:rPr>
          <w:rFonts w:hint="eastAsia"/>
          <w:w w:val="95"/>
          <w:sz w:val="24"/>
          <w:szCs w:val="24"/>
          <w:lang w:eastAsia="zh-CN"/>
        </w:rPr>
        <w:t>建立</w:t>
      </w:r>
      <w:r>
        <w:rPr>
          <w:rFonts w:hint="eastAsia"/>
          <w:spacing w:val="1"/>
          <w:w w:val="95"/>
          <w:sz w:val="24"/>
          <w:szCs w:val="24"/>
          <w:lang w:eastAsia="zh-CN"/>
        </w:rPr>
        <w:t>健全</w:t>
      </w:r>
      <w:r>
        <w:rPr>
          <w:rFonts w:hint="eastAsia"/>
          <w:w w:val="95"/>
          <w:sz w:val="24"/>
          <w:szCs w:val="24"/>
          <w:lang w:eastAsia="zh-CN"/>
        </w:rPr>
        <w:t>各项管</w:t>
      </w:r>
      <w:r>
        <w:rPr>
          <w:rFonts w:hint="eastAsia"/>
          <w:spacing w:val="1"/>
          <w:w w:val="95"/>
          <w:sz w:val="24"/>
          <w:szCs w:val="24"/>
          <w:lang w:eastAsia="zh-CN"/>
        </w:rPr>
        <w:t>理</w:t>
      </w:r>
      <w:r>
        <w:rPr>
          <w:rFonts w:hint="eastAsia"/>
          <w:w w:val="95"/>
          <w:sz w:val="24"/>
          <w:szCs w:val="24"/>
          <w:lang w:eastAsia="zh-CN"/>
        </w:rPr>
        <w:t>制</w:t>
      </w:r>
      <w:r>
        <w:rPr>
          <w:rFonts w:hint="eastAsia"/>
          <w:sz w:val="24"/>
          <w:szCs w:val="24"/>
          <w:lang w:eastAsia="zh-CN"/>
        </w:rPr>
        <w:t>度，完</w:t>
      </w:r>
      <w:r>
        <w:rPr>
          <w:rFonts w:hint="eastAsia"/>
          <w:spacing w:val="2"/>
          <w:sz w:val="24"/>
          <w:szCs w:val="24"/>
          <w:lang w:eastAsia="zh-CN"/>
        </w:rPr>
        <w:t>善</w:t>
      </w:r>
      <w:r>
        <w:rPr>
          <w:rFonts w:hint="eastAsia"/>
          <w:sz w:val="24"/>
          <w:szCs w:val="24"/>
          <w:lang w:eastAsia="zh-CN"/>
        </w:rPr>
        <w:t>各项</w:t>
      </w:r>
      <w:r>
        <w:rPr>
          <w:rFonts w:hint="eastAsia"/>
          <w:spacing w:val="2"/>
          <w:sz w:val="24"/>
          <w:szCs w:val="24"/>
          <w:lang w:eastAsia="zh-CN"/>
        </w:rPr>
        <w:t>记</w:t>
      </w:r>
      <w:r>
        <w:rPr>
          <w:rFonts w:hint="eastAsia"/>
          <w:sz w:val="24"/>
          <w:szCs w:val="24"/>
          <w:lang w:eastAsia="zh-CN"/>
        </w:rPr>
        <w:t>录</w:t>
      </w:r>
      <w:r>
        <w:rPr>
          <w:rFonts w:hint="eastAsia"/>
          <w:spacing w:val="2"/>
          <w:sz w:val="24"/>
          <w:szCs w:val="24"/>
          <w:lang w:eastAsia="zh-CN"/>
        </w:rPr>
        <w:t>和</w:t>
      </w:r>
      <w:r>
        <w:rPr>
          <w:rFonts w:hint="eastAsia"/>
          <w:sz w:val="24"/>
          <w:szCs w:val="24"/>
          <w:lang w:eastAsia="zh-CN"/>
        </w:rPr>
        <w:t>台账。</w:t>
      </w:r>
    </w:p>
    <w:p>
      <w:pPr>
        <w:pStyle w:val="3"/>
        <w:spacing w:before="41" w:line="360" w:lineRule="auto"/>
        <w:ind w:left="121" w:leftChars="55" w:right="491" w:firstLine="578" w:firstLineChars="256"/>
        <w:rPr>
          <w:sz w:val="24"/>
          <w:szCs w:val="24"/>
          <w:lang w:eastAsia="zh-CN"/>
        </w:rPr>
      </w:pPr>
      <w:r>
        <w:rPr>
          <w:rFonts w:cs="宋体"/>
          <w:spacing w:val="-1"/>
          <w:w w:val="95"/>
          <w:sz w:val="24"/>
          <w:szCs w:val="24"/>
          <w:lang w:eastAsia="zh-CN"/>
        </w:rPr>
        <w:t>3</w:t>
      </w:r>
      <w:r>
        <w:rPr>
          <w:rFonts w:hint="eastAsia"/>
          <w:spacing w:val="-54"/>
          <w:w w:val="95"/>
          <w:sz w:val="24"/>
          <w:szCs w:val="24"/>
          <w:lang w:eastAsia="zh-CN"/>
        </w:rPr>
        <w:t>、</w:t>
      </w:r>
      <w:r>
        <w:rPr>
          <w:rFonts w:hint="eastAsia"/>
          <w:w w:val="95"/>
          <w:sz w:val="24"/>
          <w:szCs w:val="24"/>
          <w:lang w:eastAsia="zh-CN"/>
        </w:rPr>
        <w:t>本</w:t>
      </w:r>
      <w:r>
        <w:rPr>
          <w:rFonts w:hint="eastAsia"/>
          <w:spacing w:val="1"/>
          <w:w w:val="95"/>
          <w:sz w:val="24"/>
          <w:szCs w:val="24"/>
          <w:lang w:eastAsia="zh-CN"/>
        </w:rPr>
        <w:t>企</w:t>
      </w:r>
      <w:r>
        <w:rPr>
          <w:rFonts w:hint="eastAsia"/>
          <w:w w:val="95"/>
          <w:sz w:val="24"/>
          <w:szCs w:val="24"/>
          <w:lang w:eastAsia="zh-CN"/>
        </w:rPr>
        <w:t>业保</w:t>
      </w:r>
      <w:r>
        <w:rPr>
          <w:rFonts w:hint="eastAsia"/>
          <w:spacing w:val="1"/>
          <w:w w:val="95"/>
          <w:sz w:val="24"/>
          <w:szCs w:val="24"/>
          <w:lang w:eastAsia="zh-CN"/>
        </w:rPr>
        <w:t>持</w:t>
      </w:r>
      <w:r>
        <w:rPr>
          <w:rFonts w:hint="eastAsia"/>
          <w:w w:val="95"/>
          <w:sz w:val="24"/>
          <w:szCs w:val="24"/>
          <w:lang w:eastAsia="zh-CN"/>
        </w:rPr>
        <w:t>资质</w:t>
      </w:r>
      <w:r>
        <w:rPr>
          <w:rFonts w:hint="eastAsia"/>
          <w:spacing w:val="1"/>
          <w:w w:val="95"/>
          <w:sz w:val="24"/>
          <w:szCs w:val="24"/>
          <w:lang w:eastAsia="zh-CN"/>
        </w:rPr>
        <w:t>的</w:t>
      </w:r>
      <w:r>
        <w:rPr>
          <w:rFonts w:hint="eastAsia"/>
          <w:w w:val="95"/>
          <w:sz w:val="24"/>
          <w:szCs w:val="24"/>
          <w:lang w:eastAsia="zh-CN"/>
        </w:rPr>
        <w:t>有效性</w:t>
      </w:r>
      <w:r>
        <w:rPr>
          <w:rFonts w:hint="eastAsia"/>
          <w:spacing w:val="-51"/>
          <w:w w:val="95"/>
          <w:sz w:val="24"/>
          <w:szCs w:val="24"/>
          <w:lang w:eastAsia="zh-CN"/>
        </w:rPr>
        <w:t>，</w:t>
      </w:r>
      <w:r>
        <w:rPr>
          <w:rFonts w:hint="eastAsia"/>
          <w:w w:val="95"/>
          <w:sz w:val="24"/>
          <w:szCs w:val="24"/>
          <w:lang w:eastAsia="zh-CN"/>
        </w:rPr>
        <w:t>生产</w:t>
      </w:r>
      <w:r>
        <w:rPr>
          <w:rFonts w:hint="eastAsia"/>
          <w:spacing w:val="1"/>
          <w:w w:val="95"/>
          <w:sz w:val="24"/>
          <w:szCs w:val="24"/>
          <w:lang w:eastAsia="zh-CN"/>
        </w:rPr>
        <w:t>的</w:t>
      </w:r>
      <w:r>
        <w:rPr>
          <w:rFonts w:hint="eastAsia"/>
          <w:w w:val="95"/>
          <w:sz w:val="24"/>
          <w:szCs w:val="24"/>
          <w:lang w:eastAsia="zh-CN"/>
        </w:rPr>
        <w:t>产</w:t>
      </w:r>
      <w:r>
        <w:rPr>
          <w:rFonts w:hint="eastAsia"/>
          <w:spacing w:val="1"/>
          <w:w w:val="95"/>
          <w:sz w:val="24"/>
          <w:szCs w:val="24"/>
          <w:lang w:eastAsia="zh-CN"/>
        </w:rPr>
        <w:t>品</w:t>
      </w:r>
      <w:r>
        <w:rPr>
          <w:rFonts w:hint="eastAsia"/>
          <w:w w:val="95"/>
          <w:sz w:val="24"/>
          <w:szCs w:val="24"/>
          <w:lang w:eastAsia="zh-CN"/>
        </w:rPr>
        <w:t>取得了</w:t>
      </w:r>
      <w:r>
        <w:rPr>
          <w:rFonts w:hint="eastAsia"/>
          <w:spacing w:val="1"/>
          <w:w w:val="95"/>
          <w:sz w:val="24"/>
          <w:szCs w:val="24"/>
          <w:lang w:eastAsia="zh-CN"/>
        </w:rPr>
        <w:t>相</w:t>
      </w:r>
      <w:r>
        <w:rPr>
          <w:rFonts w:hint="eastAsia"/>
          <w:w w:val="95"/>
          <w:sz w:val="24"/>
          <w:szCs w:val="24"/>
          <w:lang w:eastAsia="zh-CN"/>
        </w:rPr>
        <w:t>应的</w:t>
      </w:r>
      <w:r>
        <w:rPr>
          <w:rFonts w:hint="eastAsia"/>
          <w:spacing w:val="1"/>
          <w:w w:val="95"/>
          <w:sz w:val="24"/>
          <w:szCs w:val="24"/>
          <w:lang w:eastAsia="zh-CN"/>
        </w:rPr>
        <w:t>工</w:t>
      </w:r>
      <w:r>
        <w:rPr>
          <w:rFonts w:hint="eastAsia"/>
          <w:w w:val="95"/>
          <w:sz w:val="24"/>
          <w:szCs w:val="24"/>
          <w:lang w:eastAsia="zh-CN"/>
        </w:rPr>
        <w:t>业</w:t>
      </w:r>
      <w:r>
        <w:rPr>
          <w:rFonts w:hint="eastAsia"/>
          <w:spacing w:val="1"/>
          <w:w w:val="95"/>
          <w:sz w:val="24"/>
          <w:szCs w:val="24"/>
          <w:lang w:eastAsia="zh-CN"/>
        </w:rPr>
        <w:t>产</w:t>
      </w:r>
      <w:r>
        <w:rPr>
          <w:rFonts w:hint="eastAsia"/>
          <w:w w:val="95"/>
          <w:sz w:val="24"/>
          <w:szCs w:val="24"/>
          <w:lang w:eastAsia="zh-CN"/>
        </w:rPr>
        <w:t>品生产</w:t>
      </w:r>
      <w:r>
        <w:rPr>
          <w:rFonts w:hint="eastAsia"/>
          <w:spacing w:val="1"/>
          <w:w w:val="95"/>
          <w:sz w:val="24"/>
          <w:szCs w:val="24"/>
          <w:lang w:eastAsia="zh-CN"/>
        </w:rPr>
        <w:t>许</w:t>
      </w:r>
      <w:r>
        <w:rPr>
          <w:rFonts w:hint="eastAsia"/>
          <w:w w:val="95"/>
          <w:sz w:val="24"/>
          <w:szCs w:val="24"/>
          <w:lang w:eastAsia="zh-CN"/>
        </w:rPr>
        <w:t>可</w:t>
      </w:r>
      <w:r>
        <w:rPr>
          <w:rFonts w:hint="eastAsia"/>
          <w:sz w:val="24"/>
          <w:szCs w:val="24"/>
          <w:lang w:eastAsia="zh-CN"/>
        </w:rPr>
        <w:t>证，并</w:t>
      </w:r>
      <w:r>
        <w:rPr>
          <w:rFonts w:hint="eastAsia"/>
          <w:spacing w:val="2"/>
          <w:sz w:val="24"/>
          <w:szCs w:val="24"/>
          <w:lang w:eastAsia="zh-CN"/>
        </w:rPr>
        <w:t>在</w:t>
      </w:r>
      <w:r>
        <w:rPr>
          <w:rFonts w:hint="eastAsia"/>
          <w:sz w:val="24"/>
          <w:szCs w:val="24"/>
          <w:lang w:eastAsia="zh-CN"/>
        </w:rPr>
        <w:t>有效</w:t>
      </w:r>
      <w:r>
        <w:rPr>
          <w:rFonts w:hint="eastAsia"/>
          <w:spacing w:val="2"/>
          <w:sz w:val="24"/>
          <w:szCs w:val="24"/>
          <w:lang w:eastAsia="zh-CN"/>
        </w:rPr>
        <w:t>期</w:t>
      </w:r>
      <w:r>
        <w:rPr>
          <w:rFonts w:hint="eastAsia"/>
          <w:sz w:val="24"/>
          <w:szCs w:val="24"/>
          <w:lang w:eastAsia="zh-CN"/>
        </w:rPr>
        <w:t>内。</w:t>
      </w:r>
    </w:p>
    <w:p>
      <w:pPr>
        <w:pStyle w:val="3"/>
        <w:spacing w:before="44" w:line="360" w:lineRule="auto"/>
        <w:ind w:left="0" w:firstLine="699" w:firstLineChars="294"/>
        <w:rPr>
          <w:sz w:val="24"/>
          <w:szCs w:val="24"/>
          <w:lang w:eastAsia="zh-CN"/>
        </w:rPr>
      </w:pPr>
      <w:r>
        <w:rPr>
          <w:rFonts w:cs="宋体"/>
          <w:spacing w:val="-1"/>
          <w:sz w:val="24"/>
          <w:szCs w:val="24"/>
          <w:lang w:eastAsia="zh-CN"/>
        </w:rPr>
        <w:t>4</w:t>
      </w:r>
      <w:r>
        <w:rPr>
          <w:rFonts w:hint="eastAsia"/>
          <w:sz w:val="24"/>
          <w:szCs w:val="24"/>
          <w:lang w:eastAsia="zh-CN"/>
        </w:rPr>
        <w:t>、本</w:t>
      </w:r>
      <w:r>
        <w:rPr>
          <w:rFonts w:hint="eastAsia"/>
          <w:spacing w:val="2"/>
          <w:sz w:val="24"/>
          <w:szCs w:val="24"/>
          <w:lang w:eastAsia="zh-CN"/>
        </w:rPr>
        <w:t>企</w:t>
      </w:r>
      <w:r>
        <w:rPr>
          <w:rFonts w:hint="eastAsia"/>
          <w:sz w:val="24"/>
          <w:szCs w:val="24"/>
          <w:lang w:eastAsia="zh-CN"/>
        </w:rPr>
        <w:t>业周</w:t>
      </w:r>
      <w:r>
        <w:rPr>
          <w:rFonts w:hint="eastAsia"/>
          <w:spacing w:val="2"/>
          <w:sz w:val="24"/>
          <w:szCs w:val="24"/>
          <w:lang w:eastAsia="zh-CN"/>
        </w:rPr>
        <w:t>围</w:t>
      </w:r>
      <w:r>
        <w:rPr>
          <w:rFonts w:hint="eastAsia"/>
          <w:sz w:val="24"/>
          <w:szCs w:val="24"/>
          <w:lang w:eastAsia="zh-CN"/>
        </w:rPr>
        <w:t>环</w:t>
      </w:r>
      <w:r>
        <w:rPr>
          <w:rFonts w:hint="eastAsia"/>
          <w:spacing w:val="2"/>
          <w:sz w:val="24"/>
          <w:szCs w:val="24"/>
          <w:lang w:eastAsia="zh-CN"/>
        </w:rPr>
        <w:t>境</w:t>
      </w:r>
      <w:r>
        <w:rPr>
          <w:rFonts w:hint="eastAsia"/>
          <w:sz w:val="24"/>
          <w:szCs w:val="24"/>
          <w:lang w:eastAsia="zh-CN"/>
        </w:rPr>
        <w:t>、生产</w:t>
      </w:r>
      <w:r>
        <w:rPr>
          <w:rFonts w:hint="eastAsia"/>
          <w:spacing w:val="2"/>
          <w:sz w:val="24"/>
          <w:szCs w:val="24"/>
          <w:lang w:eastAsia="zh-CN"/>
        </w:rPr>
        <w:t>现</w:t>
      </w:r>
      <w:r>
        <w:rPr>
          <w:rFonts w:hint="eastAsia"/>
          <w:sz w:val="24"/>
          <w:szCs w:val="24"/>
          <w:lang w:eastAsia="zh-CN"/>
        </w:rPr>
        <w:t>场符</w:t>
      </w:r>
      <w:r>
        <w:rPr>
          <w:rFonts w:hint="eastAsia"/>
          <w:spacing w:val="2"/>
          <w:sz w:val="24"/>
          <w:szCs w:val="24"/>
          <w:lang w:eastAsia="zh-CN"/>
        </w:rPr>
        <w:t>合</w:t>
      </w:r>
      <w:r>
        <w:rPr>
          <w:rFonts w:hint="eastAsia"/>
          <w:sz w:val="24"/>
          <w:szCs w:val="24"/>
          <w:lang w:eastAsia="zh-CN"/>
        </w:rPr>
        <w:t>国</w:t>
      </w:r>
      <w:r>
        <w:rPr>
          <w:rFonts w:hint="eastAsia"/>
          <w:spacing w:val="2"/>
          <w:sz w:val="24"/>
          <w:szCs w:val="24"/>
          <w:lang w:eastAsia="zh-CN"/>
        </w:rPr>
        <w:t>家</w:t>
      </w:r>
      <w:r>
        <w:rPr>
          <w:rFonts w:hint="eastAsia"/>
          <w:sz w:val="24"/>
          <w:szCs w:val="24"/>
          <w:lang w:eastAsia="zh-CN"/>
        </w:rPr>
        <w:t>标准规</w:t>
      </w:r>
      <w:r>
        <w:rPr>
          <w:rFonts w:hint="eastAsia"/>
          <w:spacing w:val="2"/>
          <w:sz w:val="24"/>
          <w:szCs w:val="24"/>
          <w:lang w:eastAsia="zh-CN"/>
        </w:rPr>
        <w:t>定</w:t>
      </w:r>
      <w:r>
        <w:rPr>
          <w:rFonts w:hint="eastAsia"/>
          <w:sz w:val="24"/>
          <w:szCs w:val="24"/>
          <w:lang w:eastAsia="zh-CN"/>
        </w:rPr>
        <w:t>的要</w:t>
      </w:r>
      <w:r>
        <w:rPr>
          <w:rFonts w:hint="eastAsia"/>
          <w:spacing w:val="2"/>
          <w:sz w:val="24"/>
          <w:szCs w:val="24"/>
          <w:lang w:eastAsia="zh-CN"/>
        </w:rPr>
        <w:t>求</w:t>
      </w:r>
      <w:r>
        <w:rPr>
          <w:rFonts w:hint="eastAsia"/>
          <w:sz w:val="24"/>
          <w:szCs w:val="24"/>
          <w:lang w:eastAsia="zh-CN"/>
        </w:rPr>
        <w:t>。</w:t>
      </w:r>
    </w:p>
    <w:p>
      <w:pPr>
        <w:pStyle w:val="3"/>
        <w:spacing w:line="360" w:lineRule="auto"/>
        <w:ind w:left="288" w:leftChars="131" w:firstLine="442" w:firstLineChars="196"/>
        <w:rPr>
          <w:sz w:val="24"/>
          <w:szCs w:val="24"/>
          <w:lang w:eastAsia="zh-CN"/>
        </w:rPr>
      </w:pPr>
      <w:r>
        <w:rPr>
          <w:rFonts w:cs="宋体"/>
          <w:spacing w:val="-1"/>
          <w:w w:val="95"/>
          <w:sz w:val="24"/>
          <w:szCs w:val="24"/>
          <w:lang w:eastAsia="zh-CN"/>
        </w:rPr>
        <w:t>5</w:t>
      </w:r>
      <w:r>
        <w:rPr>
          <w:rFonts w:hint="eastAsia"/>
          <w:spacing w:val="-54"/>
          <w:w w:val="95"/>
          <w:sz w:val="24"/>
          <w:szCs w:val="24"/>
          <w:lang w:eastAsia="zh-CN"/>
        </w:rPr>
        <w:t>、</w:t>
      </w:r>
      <w:r>
        <w:rPr>
          <w:rFonts w:hint="eastAsia"/>
          <w:w w:val="95"/>
          <w:sz w:val="24"/>
          <w:szCs w:val="24"/>
          <w:lang w:eastAsia="zh-CN"/>
        </w:rPr>
        <w:t>本</w:t>
      </w:r>
      <w:r>
        <w:rPr>
          <w:rFonts w:hint="eastAsia"/>
          <w:spacing w:val="1"/>
          <w:w w:val="95"/>
          <w:sz w:val="24"/>
          <w:szCs w:val="24"/>
          <w:lang w:eastAsia="zh-CN"/>
        </w:rPr>
        <w:t>企</w:t>
      </w:r>
      <w:r>
        <w:rPr>
          <w:rFonts w:hint="eastAsia"/>
          <w:w w:val="95"/>
          <w:sz w:val="24"/>
          <w:szCs w:val="24"/>
          <w:lang w:eastAsia="zh-CN"/>
        </w:rPr>
        <w:t>业严</w:t>
      </w:r>
      <w:r>
        <w:rPr>
          <w:rFonts w:hint="eastAsia"/>
          <w:spacing w:val="1"/>
          <w:w w:val="95"/>
          <w:sz w:val="24"/>
          <w:szCs w:val="24"/>
          <w:lang w:eastAsia="zh-CN"/>
        </w:rPr>
        <w:t>格</w:t>
      </w:r>
      <w:r>
        <w:rPr>
          <w:rFonts w:hint="eastAsia"/>
          <w:w w:val="95"/>
          <w:sz w:val="24"/>
          <w:szCs w:val="24"/>
          <w:lang w:eastAsia="zh-CN"/>
        </w:rPr>
        <w:t>执行</w:t>
      </w:r>
      <w:r>
        <w:rPr>
          <w:rFonts w:hint="eastAsia"/>
          <w:spacing w:val="1"/>
          <w:w w:val="95"/>
          <w:sz w:val="24"/>
          <w:szCs w:val="24"/>
          <w:lang w:eastAsia="zh-CN"/>
        </w:rPr>
        <w:t>原</w:t>
      </w:r>
      <w:r>
        <w:rPr>
          <w:rFonts w:hint="eastAsia"/>
          <w:w w:val="95"/>
          <w:sz w:val="24"/>
          <w:szCs w:val="24"/>
          <w:lang w:eastAsia="zh-CN"/>
        </w:rPr>
        <w:t>辅材料</w:t>
      </w:r>
      <w:r>
        <w:rPr>
          <w:rFonts w:hint="eastAsia"/>
          <w:spacing w:val="1"/>
          <w:w w:val="95"/>
          <w:sz w:val="24"/>
          <w:szCs w:val="24"/>
          <w:lang w:eastAsia="zh-CN"/>
        </w:rPr>
        <w:t>检</w:t>
      </w:r>
      <w:r>
        <w:rPr>
          <w:rFonts w:hint="eastAsia"/>
          <w:w w:val="95"/>
          <w:sz w:val="24"/>
          <w:szCs w:val="24"/>
          <w:lang w:eastAsia="zh-CN"/>
        </w:rPr>
        <w:t>验制</w:t>
      </w:r>
      <w:r>
        <w:rPr>
          <w:rFonts w:hint="eastAsia"/>
          <w:spacing w:val="1"/>
          <w:w w:val="95"/>
          <w:sz w:val="24"/>
          <w:szCs w:val="24"/>
          <w:lang w:eastAsia="zh-CN"/>
        </w:rPr>
        <w:t>度</w:t>
      </w:r>
      <w:r>
        <w:rPr>
          <w:rFonts w:hint="eastAsia"/>
          <w:spacing w:val="-54"/>
          <w:w w:val="95"/>
          <w:sz w:val="24"/>
          <w:szCs w:val="24"/>
          <w:lang w:eastAsia="zh-CN"/>
        </w:rPr>
        <w:t>，</w:t>
      </w:r>
      <w:r>
        <w:rPr>
          <w:rFonts w:hint="eastAsia"/>
          <w:spacing w:val="1"/>
          <w:w w:val="95"/>
          <w:sz w:val="24"/>
          <w:szCs w:val="24"/>
          <w:lang w:eastAsia="zh-CN"/>
        </w:rPr>
        <w:t>所</w:t>
      </w:r>
      <w:r>
        <w:rPr>
          <w:rFonts w:hint="eastAsia"/>
          <w:w w:val="95"/>
          <w:sz w:val="24"/>
          <w:szCs w:val="24"/>
          <w:lang w:eastAsia="zh-CN"/>
        </w:rPr>
        <w:t>用的原</w:t>
      </w:r>
      <w:r>
        <w:rPr>
          <w:rFonts w:hint="eastAsia"/>
          <w:spacing w:val="1"/>
          <w:w w:val="95"/>
          <w:sz w:val="24"/>
          <w:szCs w:val="24"/>
          <w:lang w:eastAsia="zh-CN"/>
        </w:rPr>
        <w:t>辅</w:t>
      </w:r>
      <w:r>
        <w:rPr>
          <w:rFonts w:hint="eastAsia"/>
          <w:w w:val="95"/>
          <w:sz w:val="24"/>
          <w:szCs w:val="24"/>
          <w:lang w:eastAsia="zh-CN"/>
        </w:rPr>
        <w:t>材料</w:t>
      </w:r>
      <w:r>
        <w:rPr>
          <w:rFonts w:hint="eastAsia"/>
          <w:spacing w:val="1"/>
          <w:w w:val="95"/>
          <w:sz w:val="24"/>
          <w:szCs w:val="24"/>
          <w:lang w:eastAsia="zh-CN"/>
        </w:rPr>
        <w:t>及</w:t>
      </w:r>
      <w:r>
        <w:rPr>
          <w:rFonts w:hint="eastAsia"/>
          <w:w w:val="95"/>
          <w:sz w:val="24"/>
          <w:szCs w:val="24"/>
          <w:lang w:eastAsia="zh-CN"/>
        </w:rPr>
        <w:t>包</w:t>
      </w:r>
      <w:r>
        <w:rPr>
          <w:rFonts w:hint="eastAsia"/>
          <w:spacing w:val="1"/>
          <w:w w:val="95"/>
          <w:sz w:val="24"/>
          <w:szCs w:val="24"/>
          <w:lang w:eastAsia="zh-CN"/>
        </w:rPr>
        <w:t>装</w:t>
      </w:r>
      <w:r>
        <w:rPr>
          <w:rFonts w:hint="eastAsia"/>
          <w:w w:val="95"/>
          <w:sz w:val="24"/>
          <w:szCs w:val="24"/>
          <w:lang w:eastAsia="zh-CN"/>
        </w:rPr>
        <w:t>材料符</w:t>
      </w:r>
      <w:r>
        <w:rPr>
          <w:rFonts w:hint="eastAsia"/>
          <w:spacing w:val="1"/>
          <w:w w:val="95"/>
          <w:sz w:val="24"/>
          <w:szCs w:val="24"/>
          <w:lang w:eastAsia="zh-CN"/>
        </w:rPr>
        <w:t>合</w:t>
      </w:r>
      <w:r>
        <w:rPr>
          <w:rFonts w:hint="eastAsia"/>
          <w:w w:val="95"/>
          <w:sz w:val="24"/>
          <w:szCs w:val="24"/>
          <w:lang w:eastAsia="zh-CN"/>
        </w:rPr>
        <w:t>相</w:t>
      </w:r>
      <w:r>
        <w:rPr>
          <w:rFonts w:hint="eastAsia"/>
          <w:sz w:val="24"/>
          <w:szCs w:val="24"/>
          <w:lang w:eastAsia="zh-CN"/>
        </w:rPr>
        <w:t>应的国</w:t>
      </w:r>
      <w:r>
        <w:rPr>
          <w:rFonts w:hint="eastAsia"/>
          <w:spacing w:val="2"/>
          <w:sz w:val="24"/>
          <w:szCs w:val="24"/>
          <w:lang w:eastAsia="zh-CN"/>
        </w:rPr>
        <w:t>家</w:t>
      </w:r>
      <w:r>
        <w:rPr>
          <w:rFonts w:hint="eastAsia"/>
          <w:sz w:val="24"/>
          <w:szCs w:val="24"/>
          <w:lang w:eastAsia="zh-CN"/>
        </w:rPr>
        <w:t>标准</w:t>
      </w:r>
      <w:r>
        <w:rPr>
          <w:rFonts w:hint="eastAsia"/>
          <w:spacing w:val="2"/>
          <w:sz w:val="24"/>
          <w:szCs w:val="24"/>
          <w:lang w:eastAsia="zh-CN"/>
        </w:rPr>
        <w:t>、</w:t>
      </w:r>
      <w:r>
        <w:rPr>
          <w:rFonts w:hint="eastAsia"/>
          <w:sz w:val="24"/>
          <w:szCs w:val="24"/>
          <w:lang w:eastAsia="zh-CN"/>
        </w:rPr>
        <w:t>行</w:t>
      </w:r>
      <w:r>
        <w:rPr>
          <w:rFonts w:hint="eastAsia"/>
          <w:spacing w:val="2"/>
          <w:sz w:val="24"/>
          <w:szCs w:val="24"/>
          <w:lang w:eastAsia="zh-CN"/>
        </w:rPr>
        <w:t>业</w:t>
      </w:r>
      <w:r>
        <w:rPr>
          <w:rFonts w:hint="eastAsia"/>
          <w:sz w:val="24"/>
          <w:szCs w:val="24"/>
          <w:lang w:eastAsia="zh-CN"/>
        </w:rPr>
        <w:t>标准及</w:t>
      </w:r>
      <w:r>
        <w:rPr>
          <w:rFonts w:hint="eastAsia"/>
          <w:spacing w:val="2"/>
          <w:sz w:val="24"/>
          <w:szCs w:val="24"/>
          <w:lang w:eastAsia="zh-CN"/>
        </w:rPr>
        <w:t>其</w:t>
      </w:r>
      <w:r>
        <w:rPr>
          <w:rFonts w:hint="eastAsia"/>
          <w:sz w:val="24"/>
          <w:szCs w:val="24"/>
          <w:lang w:eastAsia="zh-CN"/>
        </w:rPr>
        <w:t>相关</w:t>
      </w:r>
      <w:r>
        <w:rPr>
          <w:rFonts w:hint="eastAsia"/>
          <w:spacing w:val="2"/>
          <w:sz w:val="24"/>
          <w:szCs w:val="24"/>
          <w:lang w:eastAsia="zh-CN"/>
        </w:rPr>
        <w:t>规</w:t>
      </w:r>
      <w:r>
        <w:rPr>
          <w:rFonts w:hint="eastAsia"/>
          <w:sz w:val="24"/>
          <w:szCs w:val="24"/>
          <w:lang w:eastAsia="zh-CN"/>
        </w:rPr>
        <w:t>定。</w:t>
      </w:r>
    </w:p>
    <w:p>
      <w:pPr>
        <w:pStyle w:val="3"/>
        <w:spacing w:before="44" w:line="360" w:lineRule="auto"/>
        <w:ind w:left="680" w:leftChars="309" w:firstLine="116" w:firstLineChars="49"/>
        <w:rPr>
          <w:sz w:val="24"/>
          <w:szCs w:val="24"/>
          <w:lang w:eastAsia="zh-CN"/>
        </w:rPr>
      </w:pPr>
      <w:r>
        <w:rPr>
          <w:rFonts w:cs="宋体"/>
          <w:spacing w:val="-1"/>
          <w:sz w:val="24"/>
          <w:szCs w:val="24"/>
          <w:lang w:eastAsia="zh-CN"/>
        </w:rPr>
        <w:t>6</w:t>
      </w:r>
      <w:r>
        <w:rPr>
          <w:rFonts w:hint="eastAsia"/>
          <w:sz w:val="24"/>
          <w:szCs w:val="24"/>
          <w:lang w:eastAsia="zh-CN"/>
        </w:rPr>
        <w:t>、本企业以“零缺陷”为目标，确保不</w:t>
      </w:r>
      <w:r>
        <w:rPr>
          <w:rFonts w:hint="eastAsia"/>
          <w:spacing w:val="2"/>
          <w:sz w:val="24"/>
          <w:szCs w:val="24"/>
          <w:lang w:eastAsia="zh-CN"/>
        </w:rPr>
        <w:t>合</w:t>
      </w:r>
      <w:r>
        <w:rPr>
          <w:rFonts w:hint="eastAsia"/>
          <w:sz w:val="24"/>
          <w:szCs w:val="24"/>
          <w:lang w:eastAsia="zh-CN"/>
        </w:rPr>
        <w:t>规格产</w:t>
      </w:r>
      <w:r>
        <w:rPr>
          <w:rFonts w:hint="eastAsia"/>
          <w:spacing w:val="2"/>
          <w:sz w:val="24"/>
          <w:szCs w:val="24"/>
          <w:lang w:eastAsia="zh-CN"/>
        </w:rPr>
        <w:t>品</w:t>
      </w:r>
      <w:r>
        <w:rPr>
          <w:rFonts w:hint="eastAsia"/>
          <w:sz w:val="24"/>
          <w:szCs w:val="24"/>
          <w:lang w:eastAsia="zh-CN"/>
        </w:rPr>
        <w:t>不出</w:t>
      </w:r>
      <w:r>
        <w:rPr>
          <w:rFonts w:hint="eastAsia"/>
          <w:spacing w:val="2"/>
          <w:sz w:val="24"/>
          <w:szCs w:val="24"/>
          <w:lang w:eastAsia="zh-CN"/>
        </w:rPr>
        <w:t>厂</w:t>
      </w:r>
      <w:r>
        <w:rPr>
          <w:rFonts w:hint="eastAsia"/>
          <w:sz w:val="24"/>
          <w:szCs w:val="24"/>
          <w:lang w:eastAsia="zh-CN"/>
        </w:rPr>
        <w:t>。</w:t>
      </w:r>
    </w:p>
    <w:p>
      <w:pPr>
        <w:pStyle w:val="3"/>
        <w:spacing w:line="360" w:lineRule="auto"/>
        <w:ind w:left="810" w:right="488" w:hanging="521"/>
        <w:rPr>
          <w:w w:val="99"/>
          <w:sz w:val="24"/>
          <w:szCs w:val="24"/>
          <w:lang w:eastAsia="zh-CN"/>
        </w:rPr>
      </w:pPr>
      <w:r>
        <w:rPr>
          <w:rFonts w:ascii="Cambria" w:hAnsi="Cambria" w:cs="Cambria"/>
          <w:sz w:val="24"/>
          <w:szCs w:val="24"/>
          <w:lang w:eastAsia="zh-CN"/>
        </w:rPr>
        <w:t>5.2</w:t>
      </w:r>
      <w:r>
        <w:rPr>
          <w:rFonts w:ascii="Cambria" w:hAnsi="Cambria" w:cs="Cambria"/>
          <w:spacing w:val="-11"/>
          <w:sz w:val="24"/>
          <w:szCs w:val="24"/>
          <w:lang w:eastAsia="zh-CN"/>
        </w:rPr>
        <w:t xml:space="preserve"> </w:t>
      </w:r>
      <w:r>
        <w:rPr>
          <w:rFonts w:hint="eastAsia"/>
          <w:sz w:val="24"/>
          <w:szCs w:val="24"/>
          <w:lang w:eastAsia="zh-CN"/>
        </w:rPr>
        <w:t>产品荣誉情况</w:t>
      </w:r>
      <w:r>
        <w:rPr>
          <w:w w:val="99"/>
          <w:sz w:val="24"/>
          <w:szCs w:val="24"/>
          <w:lang w:eastAsia="zh-CN"/>
        </w:rPr>
        <w:t xml:space="preserve"> </w:t>
      </w:r>
    </w:p>
    <w:p>
      <w:pPr>
        <w:pStyle w:val="3"/>
        <w:spacing w:line="360" w:lineRule="auto"/>
        <w:ind w:left="246" w:leftChars="112" w:right="488" w:firstLine="530" w:firstLineChars="221"/>
        <w:rPr>
          <w:sz w:val="24"/>
          <w:szCs w:val="24"/>
          <w:lang w:eastAsia="zh-CN"/>
        </w:rPr>
      </w:pPr>
      <w:r>
        <w:rPr>
          <w:rFonts w:hint="eastAsia"/>
          <w:sz w:val="24"/>
          <w:szCs w:val="24"/>
          <w:lang w:eastAsia="zh-CN"/>
        </w:rPr>
        <w:t xml:space="preserve">公司按照“守法经营，依法纳税”的经营基本原则，严格遵守《公司法》、《安全生产法》等各项法律法规要求，形成良好的遵德行为规范环境。屡次获得政府、金融机构、社会团体等相关方给予的荣誉和表彰，2018年11月16日，我公司被宁波市名牌产品认定委员会认定为宁波市名牌产品。 </w:t>
      </w:r>
    </w:p>
    <w:p>
      <w:pPr>
        <w:spacing w:before="3" w:line="110" w:lineRule="exact"/>
        <w:rPr>
          <w:color w:val="FF0000"/>
          <w:sz w:val="11"/>
          <w:szCs w:val="11"/>
          <w:lang w:eastAsia="zh-CN"/>
        </w:rPr>
      </w:pPr>
    </w:p>
    <w:p>
      <w:pPr>
        <w:tabs>
          <w:tab w:val="left" w:pos="2045"/>
        </w:tabs>
        <w:jc w:val="center"/>
        <w:rPr>
          <w:b/>
          <w:lang w:eastAsia="zh-CN"/>
        </w:rPr>
      </w:pPr>
      <w:r>
        <w:rPr>
          <w:rFonts w:hint="eastAsia"/>
          <w:b/>
          <w:lang w:eastAsia="zh-CN"/>
        </w:rPr>
        <w:t>宁波名牌产品</w:t>
      </w:r>
    </w:p>
    <w:p>
      <w:pPr>
        <w:tabs>
          <w:tab w:val="left" w:pos="2045"/>
        </w:tabs>
        <w:jc w:val="center"/>
        <w:rPr>
          <w:lang w:eastAsia="zh-CN"/>
        </w:rPr>
      </w:pPr>
    </w:p>
    <w:tbl>
      <w:tblPr>
        <w:tblStyle w:val="8"/>
        <w:tblW w:w="9723"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861"/>
        <w:gridCol w:w="486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4653" w:hRule="atLeast"/>
        </w:trPr>
        <w:tc>
          <w:tcPr>
            <w:tcW w:w="4861" w:type="dxa"/>
          </w:tcPr>
          <w:p>
            <w:pPr>
              <w:tabs>
                <w:tab w:val="left" w:pos="2045"/>
              </w:tabs>
              <w:jc w:val="center"/>
              <w:rPr>
                <w:lang w:eastAsia="zh-CN"/>
              </w:rPr>
            </w:pPr>
            <w:r>
              <w:rPr>
                <w:lang w:eastAsia="zh-CN"/>
              </w:rPr>
              <w:drawing>
                <wp:inline distT="0" distB="0" distL="0" distR="0">
                  <wp:extent cx="2162810" cy="2794635"/>
                  <wp:effectExtent l="0" t="0" r="8890" b="5715"/>
                  <wp:docPr id="34" name="图片 11" descr="C:\Users\fxe\AppData\Local\Temp\WeChat Files\361cb7adb201e77fcc40993672686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 descr="C:\Users\fxe\AppData\Local\Temp\WeChat Files\361cb7adb201e77fcc40993672686252.jpg"/>
                          <pic:cNvPicPr>
                            <a:picLocks noChangeAspect="1" noChangeArrowheads="1"/>
                          </pic:cNvPicPr>
                        </pic:nvPicPr>
                        <pic:blipFill>
                          <a:blip r:embed="rId19"/>
                          <a:srcRect/>
                          <a:stretch>
                            <a:fillRect/>
                          </a:stretch>
                        </pic:blipFill>
                        <pic:spPr>
                          <a:xfrm>
                            <a:off x="0" y="0"/>
                            <a:ext cx="2168216" cy="2801137"/>
                          </a:xfrm>
                          <a:prstGeom prst="rect">
                            <a:avLst/>
                          </a:prstGeom>
                          <a:noFill/>
                          <a:ln w="9525">
                            <a:noFill/>
                            <a:miter lim="800000"/>
                            <a:headEnd/>
                            <a:tailEnd/>
                          </a:ln>
                        </pic:spPr>
                      </pic:pic>
                    </a:graphicData>
                  </a:graphic>
                </wp:inline>
              </w:drawing>
            </w:r>
          </w:p>
        </w:tc>
        <w:tc>
          <w:tcPr>
            <w:tcW w:w="4862" w:type="dxa"/>
          </w:tcPr>
          <w:p>
            <w:pPr>
              <w:tabs>
                <w:tab w:val="left" w:pos="2045"/>
              </w:tabs>
              <w:jc w:val="center"/>
              <w:rPr>
                <w:lang w:eastAsia="zh-CN"/>
              </w:rPr>
            </w:pPr>
            <w:r>
              <w:rPr>
                <w:lang w:eastAsia="zh-CN"/>
              </w:rPr>
              <w:drawing>
                <wp:inline distT="0" distB="0" distL="0" distR="0">
                  <wp:extent cx="2034540" cy="2734310"/>
                  <wp:effectExtent l="0" t="0" r="3810" b="8890"/>
                  <wp:docPr id="2" name="图片 2" descr="C:\Users\fxe\AppData\Local\Temp\15466577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fxe\AppData\Local\Temp\1546657752(1).png"/>
                          <pic:cNvPicPr>
                            <a:picLocks noChangeAspect="1" noChangeArrowheads="1"/>
                          </pic:cNvPicPr>
                        </pic:nvPicPr>
                        <pic:blipFill>
                          <a:blip r:embed="rId20"/>
                          <a:srcRect/>
                          <a:stretch>
                            <a:fillRect/>
                          </a:stretch>
                        </pic:blipFill>
                        <pic:spPr>
                          <a:xfrm>
                            <a:off x="0" y="0"/>
                            <a:ext cx="2036130" cy="2735864"/>
                          </a:xfrm>
                          <a:prstGeom prst="rect">
                            <a:avLst/>
                          </a:prstGeom>
                          <a:noFill/>
                          <a:ln w="9525">
                            <a:noFill/>
                            <a:miter lim="800000"/>
                            <a:headEnd/>
                            <a:tailEnd/>
                          </a:ln>
                        </pic:spPr>
                      </pic:pic>
                    </a:graphicData>
                  </a:graphic>
                </wp:inline>
              </w:drawing>
            </w:r>
          </w:p>
        </w:tc>
      </w:tr>
    </w:tbl>
    <w:p>
      <w:pPr>
        <w:tabs>
          <w:tab w:val="left" w:pos="2045"/>
        </w:tabs>
        <w:jc w:val="center"/>
        <w:rPr>
          <w:lang w:eastAsia="zh-CN"/>
        </w:rPr>
      </w:pPr>
    </w:p>
    <w:p>
      <w:pPr>
        <w:spacing w:after="240" w:line="360" w:lineRule="exact"/>
        <w:rPr>
          <w:sz w:val="24"/>
          <w:szCs w:val="24"/>
          <w:lang w:eastAsia="zh-CN"/>
        </w:rPr>
      </w:pPr>
    </w:p>
    <w:p>
      <w:pPr>
        <w:pStyle w:val="3"/>
        <w:spacing w:line="360" w:lineRule="auto"/>
        <w:ind w:left="246" w:leftChars="112" w:right="488" w:firstLine="530" w:firstLineChars="221"/>
        <w:rPr>
          <w:rFonts w:hint="eastAsia"/>
          <w:sz w:val="24"/>
          <w:szCs w:val="24"/>
          <w:lang w:eastAsia="zh-CN"/>
        </w:rPr>
      </w:pPr>
      <w:r>
        <w:rPr>
          <w:rFonts w:hint="eastAsia"/>
          <w:sz w:val="24"/>
          <w:szCs w:val="24"/>
          <w:lang w:eastAsia="zh-CN"/>
        </w:rPr>
        <w:t>2018年11月28日，我公司自主研发产品S2-1250型智能数控压力机被认定为“2018年宁波市装备制造业重点领域首台（套）产品”；20</w:t>
      </w:r>
      <w:r>
        <w:rPr>
          <w:rFonts w:hint="eastAsia"/>
          <w:sz w:val="24"/>
          <w:szCs w:val="24"/>
          <w:lang w:val="en-US" w:eastAsia="zh-CN"/>
        </w:rPr>
        <w:t>20</w:t>
      </w:r>
      <w:r>
        <w:rPr>
          <w:rFonts w:hint="eastAsia"/>
          <w:sz w:val="24"/>
          <w:szCs w:val="24"/>
          <w:lang w:eastAsia="zh-CN"/>
        </w:rPr>
        <w:t>年</w:t>
      </w:r>
      <w:r>
        <w:rPr>
          <w:rFonts w:hint="eastAsia"/>
          <w:sz w:val="24"/>
          <w:szCs w:val="24"/>
          <w:lang w:val="en-US" w:eastAsia="zh-CN"/>
        </w:rPr>
        <w:t>12</w:t>
      </w:r>
      <w:r>
        <w:rPr>
          <w:rFonts w:hint="eastAsia"/>
          <w:sz w:val="24"/>
          <w:szCs w:val="24"/>
          <w:lang w:eastAsia="zh-CN"/>
        </w:rPr>
        <w:t>月2</w:t>
      </w:r>
      <w:r>
        <w:rPr>
          <w:rFonts w:hint="eastAsia"/>
          <w:sz w:val="24"/>
          <w:szCs w:val="24"/>
          <w:lang w:val="en-US" w:eastAsia="zh-CN"/>
        </w:rPr>
        <w:t>5</w:t>
      </w:r>
      <w:r>
        <w:rPr>
          <w:rFonts w:hint="eastAsia"/>
          <w:sz w:val="24"/>
          <w:szCs w:val="24"/>
          <w:lang w:eastAsia="zh-CN"/>
        </w:rPr>
        <w:t>日，我公司自主研发产品</w:t>
      </w:r>
      <w:r>
        <w:rPr>
          <w:rFonts w:hint="eastAsia"/>
          <w:sz w:val="24"/>
          <w:szCs w:val="24"/>
          <w:lang w:val="en-US" w:eastAsia="zh-CN"/>
        </w:rPr>
        <w:t>EDC</w:t>
      </w:r>
      <w:r>
        <w:rPr>
          <w:rFonts w:hint="eastAsia"/>
          <w:sz w:val="24"/>
          <w:szCs w:val="24"/>
          <w:lang w:eastAsia="zh-CN"/>
        </w:rPr>
        <w:t>-</w:t>
      </w:r>
      <w:r>
        <w:rPr>
          <w:rFonts w:hint="eastAsia"/>
          <w:sz w:val="24"/>
          <w:szCs w:val="24"/>
          <w:lang w:val="en-US" w:eastAsia="zh-CN"/>
        </w:rPr>
        <w:t>80</w:t>
      </w:r>
      <w:r>
        <w:rPr>
          <w:rFonts w:hint="eastAsia"/>
          <w:sz w:val="24"/>
          <w:szCs w:val="24"/>
          <w:lang w:eastAsia="zh-CN"/>
        </w:rPr>
        <w:t>型智能数控压力机被认定为“20</w:t>
      </w:r>
      <w:r>
        <w:rPr>
          <w:rFonts w:hint="eastAsia"/>
          <w:sz w:val="24"/>
          <w:szCs w:val="24"/>
          <w:lang w:val="en-US" w:eastAsia="zh-CN"/>
        </w:rPr>
        <w:t>20</w:t>
      </w:r>
      <w:r>
        <w:rPr>
          <w:rFonts w:hint="eastAsia"/>
          <w:sz w:val="24"/>
          <w:szCs w:val="24"/>
          <w:lang w:eastAsia="zh-CN"/>
        </w:rPr>
        <w:t>年宁波市装备制造业重点领域首台（套）产品”。</w:t>
      </w:r>
    </w:p>
    <w:p>
      <w:pPr>
        <w:pStyle w:val="3"/>
        <w:spacing w:line="360" w:lineRule="auto"/>
        <w:ind w:left="246" w:leftChars="112" w:right="488" w:firstLine="530" w:firstLineChars="221"/>
        <w:rPr>
          <w:rFonts w:hint="eastAsia"/>
          <w:sz w:val="24"/>
          <w:szCs w:val="24"/>
          <w:lang w:eastAsia="zh-CN"/>
        </w:rPr>
      </w:pPr>
      <w:r>
        <w:rPr>
          <w:rFonts w:hint="eastAsia"/>
          <w:sz w:val="24"/>
          <w:szCs w:val="24"/>
          <w:lang w:eastAsia="zh-CN"/>
        </w:rPr>
        <w:drawing>
          <wp:inline distT="0" distB="0" distL="114300" distR="114300">
            <wp:extent cx="5311140" cy="3540760"/>
            <wp:effectExtent l="0" t="0" r="3810" b="2540"/>
            <wp:docPr id="25" name="图片 25" descr="2018年S2-1250型省内首台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018年S2-1250型省内首台套"/>
                    <pic:cNvPicPr>
                      <a:picLocks noChangeAspect="1"/>
                    </pic:cNvPicPr>
                  </pic:nvPicPr>
                  <pic:blipFill>
                    <a:blip r:embed="rId21"/>
                    <a:stretch>
                      <a:fillRect/>
                    </a:stretch>
                  </pic:blipFill>
                  <pic:spPr>
                    <a:xfrm>
                      <a:off x="0" y="0"/>
                      <a:ext cx="5311140" cy="3540760"/>
                    </a:xfrm>
                    <a:prstGeom prst="rect">
                      <a:avLst/>
                    </a:prstGeom>
                  </pic:spPr>
                </pic:pic>
              </a:graphicData>
            </a:graphic>
          </wp:inline>
        </w:drawing>
      </w:r>
    </w:p>
    <w:p>
      <w:pPr>
        <w:pStyle w:val="3"/>
        <w:spacing w:line="360" w:lineRule="auto"/>
        <w:ind w:left="246" w:leftChars="112" w:right="488" w:firstLine="530" w:firstLineChars="221"/>
        <w:rPr>
          <w:rFonts w:hint="eastAsia"/>
          <w:sz w:val="24"/>
          <w:szCs w:val="24"/>
          <w:lang w:eastAsia="zh-CN"/>
        </w:rPr>
      </w:pPr>
      <w:r>
        <w:rPr>
          <w:rFonts w:hint="eastAsia"/>
          <w:sz w:val="24"/>
          <w:szCs w:val="24"/>
          <w:lang w:eastAsia="zh-CN"/>
        </w:rPr>
        <w:drawing>
          <wp:inline distT="0" distB="0" distL="114300" distR="114300">
            <wp:extent cx="5311140" cy="3540760"/>
            <wp:effectExtent l="0" t="0" r="3810" b="2540"/>
            <wp:docPr id="42" name="图片 42" descr="2020年首台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020年首台套"/>
                    <pic:cNvPicPr>
                      <a:picLocks noChangeAspect="1"/>
                    </pic:cNvPicPr>
                  </pic:nvPicPr>
                  <pic:blipFill>
                    <a:blip r:embed="rId22"/>
                    <a:stretch>
                      <a:fillRect/>
                    </a:stretch>
                  </pic:blipFill>
                  <pic:spPr>
                    <a:xfrm>
                      <a:off x="0" y="0"/>
                      <a:ext cx="5311140" cy="3540760"/>
                    </a:xfrm>
                    <a:prstGeom prst="rect">
                      <a:avLst/>
                    </a:prstGeom>
                  </pic:spPr>
                </pic:pic>
              </a:graphicData>
            </a:graphic>
          </wp:inline>
        </w:drawing>
      </w:r>
    </w:p>
    <w:p>
      <w:pPr>
        <w:spacing w:after="240" w:line="360" w:lineRule="auto"/>
        <w:jc w:val="center"/>
        <w:rPr>
          <w:color w:val="FF0000"/>
          <w:sz w:val="32"/>
          <w:szCs w:val="32"/>
          <w:lang w:eastAsia="zh-CN"/>
        </w:rPr>
      </w:pPr>
    </w:p>
    <w:p>
      <w:pPr>
        <w:pStyle w:val="9"/>
        <w:spacing w:line="419" w:lineRule="exact"/>
        <w:ind w:left="3129"/>
        <w:rPr>
          <w:lang w:eastAsia="zh-CN"/>
        </w:rPr>
      </w:pPr>
      <w:r>
        <w:rPr>
          <w:rFonts w:hint="eastAsia"/>
          <w:spacing w:val="2"/>
          <w:lang w:eastAsia="zh-CN"/>
        </w:rPr>
        <w:t>第六</w:t>
      </w:r>
      <w:r>
        <w:rPr>
          <w:rFonts w:hint="eastAsia"/>
          <w:lang w:eastAsia="zh-CN"/>
        </w:rPr>
        <w:t>章</w:t>
      </w:r>
      <w:r>
        <w:rPr>
          <w:spacing w:val="-26"/>
          <w:lang w:eastAsia="zh-CN"/>
        </w:rPr>
        <w:t xml:space="preserve"> </w:t>
      </w:r>
      <w:r>
        <w:rPr>
          <w:rFonts w:hint="eastAsia"/>
          <w:spacing w:val="2"/>
          <w:lang w:eastAsia="zh-CN"/>
        </w:rPr>
        <w:t>质量风</w:t>
      </w:r>
      <w:r>
        <w:rPr>
          <w:rFonts w:hint="eastAsia"/>
          <w:lang w:eastAsia="zh-CN"/>
        </w:rPr>
        <w:t>险</w:t>
      </w:r>
      <w:r>
        <w:rPr>
          <w:rFonts w:hint="eastAsia"/>
          <w:spacing w:val="2"/>
          <w:lang w:eastAsia="zh-CN"/>
        </w:rPr>
        <w:t>管</w:t>
      </w:r>
      <w:r>
        <w:rPr>
          <w:rFonts w:hint="eastAsia"/>
          <w:lang w:eastAsia="zh-CN"/>
        </w:rPr>
        <w:t>理</w:t>
      </w:r>
    </w:p>
    <w:p>
      <w:pPr>
        <w:spacing w:before="6" w:line="130" w:lineRule="exact"/>
        <w:rPr>
          <w:color w:val="FF0000"/>
          <w:sz w:val="13"/>
          <w:szCs w:val="13"/>
          <w:lang w:eastAsia="zh-CN"/>
        </w:rPr>
      </w:pPr>
    </w:p>
    <w:p>
      <w:pPr>
        <w:pStyle w:val="3"/>
        <w:spacing w:line="360" w:lineRule="auto"/>
        <w:rPr>
          <w:sz w:val="24"/>
          <w:szCs w:val="24"/>
          <w:lang w:eastAsia="zh-CN"/>
        </w:rPr>
      </w:pPr>
      <w:r>
        <w:rPr>
          <w:rFonts w:ascii="Cambria" w:hAnsi="Cambria" w:cs="Cambria"/>
          <w:sz w:val="24"/>
          <w:szCs w:val="24"/>
          <w:lang w:eastAsia="zh-CN"/>
        </w:rPr>
        <w:t>6.1</w:t>
      </w:r>
      <w:r>
        <w:rPr>
          <w:rFonts w:ascii="Cambria" w:hAnsi="Cambria" w:cs="Cambria"/>
          <w:spacing w:val="-6"/>
          <w:sz w:val="24"/>
          <w:szCs w:val="24"/>
          <w:lang w:eastAsia="zh-CN"/>
        </w:rPr>
        <w:t xml:space="preserve"> </w:t>
      </w:r>
      <w:r>
        <w:rPr>
          <w:rFonts w:hint="eastAsia"/>
          <w:sz w:val="24"/>
          <w:szCs w:val="24"/>
          <w:lang w:eastAsia="zh-CN"/>
        </w:rPr>
        <w:t>质量</w:t>
      </w:r>
      <w:r>
        <w:rPr>
          <w:rFonts w:hint="eastAsia"/>
          <w:spacing w:val="2"/>
          <w:sz w:val="24"/>
          <w:szCs w:val="24"/>
          <w:lang w:eastAsia="zh-CN"/>
        </w:rPr>
        <w:t>投</w:t>
      </w:r>
      <w:r>
        <w:rPr>
          <w:rFonts w:hint="eastAsia"/>
          <w:sz w:val="24"/>
          <w:szCs w:val="24"/>
          <w:lang w:eastAsia="zh-CN"/>
        </w:rPr>
        <w:t>诉</w:t>
      </w:r>
    </w:p>
    <w:p>
      <w:pPr>
        <w:pStyle w:val="13"/>
        <w:spacing w:line="360" w:lineRule="auto"/>
        <w:ind w:firstLine="480"/>
        <w:rPr>
          <w:rFonts w:ascii="宋体" w:hAnsi="宋体"/>
          <w:color w:val="auto"/>
        </w:rPr>
      </w:pPr>
      <w:r>
        <w:rPr>
          <w:rFonts w:hint="eastAsia" w:ascii="宋体" w:hAnsi="宋体"/>
          <w:color w:val="auto"/>
        </w:rPr>
        <w:t>公司的产品直接与主机客户配套，因此，售后服务尤其重要。根据客户的需要，公司在全国二十多个省市自治区设有营销服务机构，配有专门的营销服务人员，对战略客户或重要客户，公司还专门设置客户经理，营销服务人员每月定期到客户现场进行服务。公司还拟在海外设置办事处，将服务前置，就近为客户提供售后服务和技术对接。</w:t>
      </w:r>
    </w:p>
    <w:p>
      <w:pPr>
        <w:spacing w:line="360" w:lineRule="auto"/>
        <w:ind w:firstLine="480" w:firstLineChars="200"/>
        <w:rPr>
          <w:rFonts w:ascii="宋体" w:hAnsi="宋体"/>
          <w:sz w:val="24"/>
          <w:szCs w:val="24"/>
          <w:lang w:eastAsia="zh-CN"/>
        </w:rPr>
      </w:pPr>
      <w:r>
        <w:rPr>
          <w:rFonts w:hint="eastAsia" w:asciiTheme="minorEastAsia" w:hAnsiTheme="minorEastAsia"/>
          <w:sz w:val="24"/>
          <w:szCs w:val="24"/>
          <w:lang w:eastAsia="zh-CN"/>
        </w:rPr>
        <w:t>投诉的处理流程。销售部售后服务中心负责收集客户信息，接收和处理客户的投诉，流程见</w:t>
      </w:r>
      <w:r>
        <w:fldChar w:fldCharType="begin"/>
      </w:r>
      <w:r>
        <w:instrText xml:space="preserve"> REF _Ref363386902 \h  \* MERGEFORMAT </w:instrText>
      </w:r>
      <w:r>
        <w:fldChar w:fldCharType="separate"/>
      </w:r>
      <w:r>
        <w:rPr>
          <w:rFonts w:hint="eastAsia" w:asciiTheme="minorEastAsia" w:hAnsiTheme="minorEastAsia"/>
          <w:sz w:val="24"/>
          <w:szCs w:val="24"/>
          <w:lang w:eastAsia="zh-CN"/>
        </w:rPr>
        <w:t>图6.1-01投诉管理流程</w:t>
      </w:r>
      <w:r>
        <w:rPr>
          <w:rFonts w:hint="eastAsia" w:asciiTheme="minorEastAsia" w:hAnsiTheme="minorEastAsia"/>
          <w:sz w:val="24"/>
          <w:szCs w:val="24"/>
          <w:lang w:eastAsia="zh-CN"/>
        </w:rPr>
        <w:fldChar w:fldCharType="end"/>
      </w:r>
      <w:r>
        <w:rPr>
          <w:rFonts w:hint="eastAsia" w:asciiTheme="minorEastAsia" w:hAnsiTheme="minorEastAsia"/>
          <w:sz w:val="24"/>
          <w:szCs w:val="24"/>
          <w:lang w:eastAsia="zh-CN"/>
        </w:rPr>
        <w:t>。售后服务中心的职责是：客户质量投诉、三包索赔、外部退/换货接收处理；业务员售后质量处理支持、重大售后服务的组织与落实；参与送样新产品出厂评审；协助业务员做好质量信息的处理回复；客户质量要求识别输入与管理；与公司各质量管理职能部门接口管理工作；外部质量运行、客户质量满意度分析与组织改善等。公司规定，对于顾客的投诉，应在24小时内给予明确的回复，需要现场处理的质量问题，国内应在3天内赶到现场，国外7日内赶到现场。</w:t>
      </w:r>
    </w:p>
    <w:p>
      <w:pPr>
        <w:spacing w:line="300" w:lineRule="auto"/>
        <w:rPr>
          <w:rFonts w:cs="宋体" w:asciiTheme="majorEastAsia" w:hAnsiTheme="majorEastAsia" w:eastAsiaTheme="majorEastAsia"/>
          <w:sz w:val="24"/>
          <w:szCs w:val="24"/>
          <w:lang w:eastAsia="zh-CN"/>
        </w:rPr>
      </w:pPr>
      <w:r>
        <w:rPr>
          <w:rFonts w:cs="宋体" w:asciiTheme="majorEastAsia" w:hAnsiTheme="majorEastAsia" w:eastAsiaTheme="majorEastAsia"/>
          <w:sz w:val="24"/>
          <w:szCs w:val="24"/>
          <w:lang w:eastAsia="zh-CN"/>
        </w:rPr>
        <w:drawing>
          <wp:inline distT="0" distB="0" distL="0" distR="0">
            <wp:extent cx="6021070" cy="5969635"/>
            <wp:effectExtent l="9525" t="9525" r="27305" b="21590"/>
            <wp:docPr id="3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4"/>
                    <pic:cNvPicPr>
                      <a:picLocks noChangeAspect="1" noChangeArrowheads="1"/>
                    </pic:cNvPicPr>
                  </pic:nvPicPr>
                  <pic:blipFill>
                    <a:blip r:embed="rId23"/>
                    <a:srcRect/>
                    <a:stretch>
                      <a:fillRect/>
                    </a:stretch>
                  </pic:blipFill>
                  <pic:spPr>
                    <a:xfrm>
                      <a:off x="0" y="0"/>
                      <a:ext cx="6021070" cy="5969635"/>
                    </a:xfrm>
                    <a:prstGeom prst="rect">
                      <a:avLst/>
                    </a:prstGeom>
                    <a:noFill/>
                    <a:ln w="9525">
                      <a:solidFill>
                        <a:srgbClr val="FFC000"/>
                      </a:solidFill>
                      <a:miter lim="800000"/>
                      <a:headEnd/>
                      <a:tailEnd/>
                    </a:ln>
                  </pic:spPr>
                </pic:pic>
              </a:graphicData>
            </a:graphic>
          </wp:inline>
        </w:drawing>
      </w:r>
    </w:p>
    <w:p>
      <w:pPr>
        <w:pStyle w:val="2"/>
        <w:spacing w:afterLines="50"/>
        <w:jc w:val="center"/>
        <w:rPr>
          <w:rFonts w:ascii="宋体" w:hAnsi="宋体" w:eastAsia="宋体" w:cs="宋体"/>
          <w:b/>
          <w:kern w:val="0"/>
          <w:sz w:val="21"/>
          <w:szCs w:val="21"/>
        </w:rPr>
      </w:pPr>
      <w:bookmarkStart w:id="2" w:name="_Ref363386902"/>
      <w:r>
        <w:rPr>
          <w:rFonts w:hint="eastAsia" w:ascii="宋体" w:hAnsi="宋体" w:eastAsia="宋体"/>
          <w:b/>
          <w:sz w:val="21"/>
          <w:szCs w:val="21"/>
        </w:rPr>
        <w:t>图6.1-01投诉管理流程</w:t>
      </w:r>
      <w:bookmarkEnd w:id="2"/>
    </w:p>
    <w:p>
      <w:pPr>
        <w:pStyle w:val="13"/>
        <w:spacing w:line="360" w:lineRule="auto"/>
        <w:ind w:firstLine="480"/>
        <w:rPr>
          <w:rFonts w:ascii="宋体" w:hAnsi="宋体"/>
          <w:color w:val="auto"/>
        </w:rPr>
      </w:pPr>
      <w:r>
        <w:rPr>
          <w:rFonts w:hint="eastAsia" w:ascii="宋体" w:hAnsi="宋体"/>
          <w:color w:val="auto"/>
        </w:rPr>
        <w:t>最大限度减少顾客不满和业务流失。销售部</w:t>
      </w:r>
      <w:r>
        <w:rPr>
          <w:rFonts w:ascii="宋体" w:hAnsi="宋体"/>
          <w:color w:val="auto"/>
        </w:rPr>
        <w:t>负责接收、收集顾客的抱怨/投诉，将顾客的意见记录，通过《纠正措施表》</w:t>
      </w:r>
      <w:r>
        <w:rPr>
          <w:rFonts w:hint="eastAsia" w:ascii="宋体" w:hAnsi="宋体"/>
          <w:color w:val="auto"/>
        </w:rPr>
        <w:t>或顾客专用格式，</w:t>
      </w:r>
      <w:r>
        <w:rPr>
          <w:rFonts w:ascii="宋体" w:hAnsi="宋体"/>
          <w:color w:val="auto"/>
        </w:rPr>
        <w:t>将相关信息传递到</w:t>
      </w:r>
      <w:r>
        <w:rPr>
          <w:rFonts w:hint="eastAsia" w:ascii="宋体" w:hAnsi="宋体"/>
          <w:color w:val="auto"/>
        </w:rPr>
        <w:t>品质部</w:t>
      </w:r>
      <w:r>
        <w:rPr>
          <w:rFonts w:ascii="宋体" w:hAnsi="宋体"/>
          <w:color w:val="auto"/>
        </w:rPr>
        <w:t>，质</w:t>
      </w:r>
      <w:r>
        <w:rPr>
          <w:rFonts w:hint="eastAsia" w:ascii="宋体" w:hAnsi="宋体"/>
          <w:color w:val="auto"/>
        </w:rPr>
        <w:t>量部门</w:t>
      </w:r>
      <w:r>
        <w:rPr>
          <w:rFonts w:ascii="宋体" w:hAnsi="宋体"/>
          <w:color w:val="auto"/>
        </w:rPr>
        <w:t>及时组织相关人员进行分析/试验/评审。</w:t>
      </w:r>
    </w:p>
    <w:p>
      <w:pPr>
        <w:pStyle w:val="13"/>
        <w:spacing w:line="360" w:lineRule="auto"/>
        <w:ind w:firstLine="480"/>
        <w:rPr>
          <w:rFonts w:ascii="宋体" w:hAnsi="宋体"/>
          <w:color w:val="auto"/>
        </w:rPr>
      </w:pPr>
      <w:r>
        <w:rPr>
          <w:rFonts w:hint="eastAsia" w:ascii="宋体" w:hAnsi="宋体"/>
          <w:color w:val="auto"/>
        </w:rPr>
        <w:t>在进行分析的同时，遏制可疑不合格品。接到顾客投诉后，根据投诉信息，品质部立即组织相关人员对可疑产品进行遏制：</w:t>
      </w:r>
      <w:r>
        <w:rPr>
          <w:rFonts w:ascii="宋体" w:hAnsi="宋体"/>
          <w:color w:val="auto"/>
        </w:rPr>
        <w:fldChar w:fldCharType="begin"/>
      </w:r>
      <w:r>
        <w:rPr>
          <w:rFonts w:ascii="宋体" w:hAnsi="宋体"/>
          <w:color w:val="auto"/>
        </w:rPr>
        <w:instrText xml:space="preserve"> </w:instrText>
      </w:r>
      <w:r>
        <w:rPr>
          <w:rFonts w:hint="eastAsia" w:ascii="宋体" w:hAnsi="宋体"/>
          <w:color w:val="auto"/>
        </w:rPr>
        <w:instrText xml:space="preserve">= 1 \* GB3</w:instrText>
      </w:r>
      <w:r>
        <w:rPr>
          <w:rFonts w:ascii="宋体" w:hAnsi="宋体"/>
          <w:color w:val="auto"/>
        </w:rPr>
        <w:instrText xml:space="preserve"> </w:instrText>
      </w:r>
      <w:r>
        <w:rPr>
          <w:rFonts w:ascii="宋体" w:hAnsi="宋体"/>
          <w:color w:val="auto"/>
        </w:rPr>
        <w:fldChar w:fldCharType="separate"/>
      </w:r>
      <w:r>
        <w:rPr>
          <w:rFonts w:hint="eastAsia" w:ascii="宋体" w:hAnsi="宋体"/>
          <w:color w:val="auto"/>
        </w:rPr>
        <w:t>①</w:t>
      </w:r>
      <w:r>
        <w:rPr>
          <w:rFonts w:ascii="宋体" w:hAnsi="宋体"/>
          <w:color w:val="auto"/>
        </w:rPr>
        <w:fldChar w:fldCharType="end"/>
      </w:r>
      <w:r>
        <w:rPr>
          <w:rFonts w:hint="eastAsia" w:ascii="宋体" w:hAnsi="宋体"/>
          <w:color w:val="auto"/>
        </w:rPr>
        <w:t>遏制的可疑产品包括在制品，成品仓库，发运的在途品，外库存，涉及到外协件和原材料的应包含原材料库和相应的分供方；</w:t>
      </w:r>
      <w:r>
        <w:rPr>
          <w:rFonts w:ascii="宋体" w:hAnsi="宋体"/>
          <w:color w:val="auto"/>
        </w:rPr>
        <w:fldChar w:fldCharType="begin"/>
      </w:r>
      <w:r>
        <w:rPr>
          <w:rFonts w:ascii="宋体" w:hAnsi="宋体"/>
          <w:color w:val="auto"/>
        </w:rPr>
        <w:instrText xml:space="preserve"> </w:instrText>
      </w:r>
      <w:r>
        <w:rPr>
          <w:rFonts w:hint="eastAsia" w:ascii="宋体" w:hAnsi="宋体"/>
          <w:color w:val="auto"/>
        </w:rPr>
        <w:instrText xml:space="preserve">= 2 \* GB3</w:instrText>
      </w:r>
      <w:r>
        <w:rPr>
          <w:rFonts w:ascii="宋体" w:hAnsi="宋体"/>
          <w:color w:val="auto"/>
        </w:rPr>
        <w:instrText xml:space="preserve"> </w:instrText>
      </w:r>
      <w:r>
        <w:rPr>
          <w:rFonts w:ascii="宋体" w:hAnsi="宋体"/>
          <w:color w:val="auto"/>
        </w:rPr>
        <w:fldChar w:fldCharType="separate"/>
      </w:r>
      <w:r>
        <w:rPr>
          <w:rFonts w:hint="eastAsia" w:ascii="宋体" w:hAnsi="宋体"/>
          <w:color w:val="auto"/>
        </w:rPr>
        <w:t>②</w:t>
      </w:r>
      <w:r>
        <w:rPr>
          <w:rFonts w:ascii="宋体" w:hAnsi="宋体"/>
          <w:color w:val="auto"/>
        </w:rPr>
        <w:fldChar w:fldCharType="end"/>
      </w:r>
      <w:r>
        <w:rPr>
          <w:rFonts w:ascii="宋体" w:hAnsi="宋体"/>
          <w:color w:val="auto"/>
        </w:rPr>
        <w:t>品质部</w:t>
      </w:r>
      <w:r>
        <w:rPr>
          <w:rFonts w:hint="eastAsia" w:ascii="宋体" w:hAnsi="宋体"/>
          <w:color w:val="auto"/>
        </w:rPr>
        <w:t>及相关人员根据异常情况，确定临时措施，对遏制品进行检查、返工、返修或者报废处理；必要时，填写《异常报告单》；</w:t>
      </w:r>
      <w:r>
        <w:rPr>
          <w:rFonts w:ascii="宋体" w:hAnsi="宋体"/>
          <w:color w:val="auto"/>
        </w:rPr>
        <w:fldChar w:fldCharType="begin"/>
      </w:r>
      <w:r>
        <w:rPr>
          <w:rFonts w:ascii="宋体" w:hAnsi="宋体"/>
          <w:color w:val="auto"/>
        </w:rPr>
        <w:instrText xml:space="preserve"> </w:instrText>
      </w:r>
      <w:r>
        <w:rPr>
          <w:rFonts w:hint="eastAsia" w:ascii="宋体" w:hAnsi="宋体"/>
          <w:color w:val="auto"/>
        </w:rPr>
        <w:instrText xml:space="preserve">= 3 \* GB3</w:instrText>
      </w:r>
      <w:r>
        <w:rPr>
          <w:rFonts w:ascii="宋体" w:hAnsi="宋体"/>
          <w:color w:val="auto"/>
        </w:rPr>
        <w:instrText xml:space="preserve"> </w:instrText>
      </w:r>
      <w:r>
        <w:rPr>
          <w:rFonts w:ascii="宋体" w:hAnsi="宋体"/>
          <w:color w:val="auto"/>
        </w:rPr>
        <w:fldChar w:fldCharType="separate"/>
      </w:r>
      <w:r>
        <w:rPr>
          <w:rFonts w:hint="eastAsia" w:ascii="宋体" w:hAnsi="宋体"/>
          <w:color w:val="auto"/>
        </w:rPr>
        <w:t>③</w:t>
      </w:r>
      <w:r>
        <w:rPr>
          <w:rFonts w:ascii="宋体" w:hAnsi="宋体"/>
          <w:color w:val="auto"/>
        </w:rPr>
        <w:fldChar w:fldCharType="end"/>
      </w:r>
      <w:r>
        <w:rPr>
          <w:rFonts w:hint="eastAsia" w:ascii="宋体" w:hAnsi="宋体"/>
          <w:color w:val="auto"/>
        </w:rPr>
        <w:t>在24小时之内把相关信息返回到顾客，若顾客有特殊要求，按顾客要求填写相关表格。</w:t>
      </w:r>
    </w:p>
    <w:p>
      <w:pPr>
        <w:pStyle w:val="13"/>
        <w:spacing w:line="360" w:lineRule="auto"/>
        <w:ind w:firstLine="480"/>
        <w:rPr>
          <w:rFonts w:ascii="宋体" w:hAnsi="宋体"/>
          <w:color w:val="auto"/>
        </w:rPr>
      </w:pPr>
      <w:r>
        <w:rPr>
          <w:rFonts w:ascii="宋体" w:hAnsi="宋体"/>
          <w:color w:val="auto"/>
        </w:rPr>
        <w:t>若分析确认的结果是本公司的制造质量问题，品质部组织相关人员分析原因，以确定根本原因，提出纠正和预防措施并组织实施，适当采用与风险相适应的防错技术</w:t>
      </w:r>
      <w:r>
        <w:rPr>
          <w:rFonts w:hint="eastAsia" w:ascii="宋体" w:hAnsi="宋体"/>
          <w:color w:val="auto"/>
        </w:rPr>
        <w:t>。</w:t>
      </w:r>
      <w:r>
        <w:rPr>
          <w:rFonts w:ascii="宋体" w:hAnsi="宋体"/>
          <w:color w:val="auto"/>
        </w:rPr>
        <w:t>品质部评价纠正和预防措施的有效性，防止问题的再次发生。若顾客有指定的格式</w:t>
      </w:r>
      <w:r>
        <w:rPr>
          <w:rFonts w:hint="eastAsia" w:ascii="宋体" w:hAnsi="宋体"/>
          <w:color w:val="auto"/>
        </w:rPr>
        <w:t>（如8D，7步法等）</w:t>
      </w:r>
      <w:r>
        <w:rPr>
          <w:rFonts w:ascii="宋体" w:hAnsi="宋体"/>
          <w:color w:val="auto"/>
        </w:rPr>
        <w:t>，则采用顾客指定的格式</w:t>
      </w:r>
      <w:r>
        <w:rPr>
          <w:rFonts w:hint="eastAsia" w:ascii="宋体" w:hAnsi="宋体"/>
          <w:color w:val="auto"/>
        </w:rPr>
        <w:t>。</w:t>
      </w:r>
    </w:p>
    <w:p>
      <w:pPr>
        <w:pStyle w:val="13"/>
        <w:spacing w:line="360" w:lineRule="auto"/>
        <w:ind w:firstLine="480"/>
        <w:rPr>
          <w:rFonts w:ascii="宋体" w:hAnsi="宋体"/>
          <w:color w:val="auto"/>
        </w:rPr>
      </w:pPr>
      <w:r>
        <w:rPr>
          <w:rFonts w:hint="eastAsia" w:ascii="宋体" w:hAnsi="宋体"/>
          <w:color w:val="auto"/>
        </w:rPr>
        <w:t>投诉信息的积累、分析。销售部</w:t>
      </w:r>
      <w:r>
        <w:rPr>
          <w:rFonts w:ascii="宋体" w:hAnsi="宋体"/>
          <w:color w:val="auto"/>
        </w:rPr>
        <w:t>、</w:t>
      </w:r>
      <w:r>
        <w:rPr>
          <w:rFonts w:hint="eastAsia" w:ascii="宋体" w:hAnsi="宋体"/>
          <w:color w:val="auto"/>
        </w:rPr>
        <w:t>品质部门</w:t>
      </w:r>
      <w:r>
        <w:rPr>
          <w:rFonts w:ascii="宋体" w:hAnsi="宋体"/>
          <w:color w:val="auto"/>
        </w:rPr>
        <w:t>负责定期对顾客投诉情况进行统计</w:t>
      </w:r>
      <w:r>
        <w:rPr>
          <w:rFonts w:hint="eastAsia" w:ascii="宋体" w:hAnsi="宋体"/>
          <w:color w:val="auto"/>
        </w:rPr>
        <w:t>。品质部负责对顾客反馈回的《产品维修报告单》、《质量鉴定单》、《技术鉴定单》等单据，而无具体故障件退回的情报展开分析。根据相关单据中的信息，按单据接收月、产品生产月、故障件的运行里程等以柱状图的形式展开分析，从中寻找规律。如产品生产的集中度、故障件的运行里程集中度等。如有规律可寻，则应进一步查找产生的原因，制订解决的措施，以减少顾客抱怨。分析的频次，一般为分大类产品每月进行一次，每半年、每年再集中分析一次。根据需要，也可以针对某一顾客、某一产品展开分析。</w:t>
      </w:r>
    </w:p>
    <w:p>
      <w:pPr>
        <w:pStyle w:val="3"/>
        <w:spacing w:before="41" w:line="360" w:lineRule="auto"/>
        <w:rPr>
          <w:sz w:val="24"/>
          <w:szCs w:val="24"/>
          <w:lang w:eastAsia="zh-CN"/>
        </w:rPr>
      </w:pPr>
      <w:r>
        <w:rPr>
          <w:rFonts w:ascii="Cambria" w:hAnsi="Cambria" w:cs="Cambria"/>
          <w:sz w:val="24"/>
          <w:szCs w:val="24"/>
          <w:lang w:eastAsia="zh-CN"/>
        </w:rPr>
        <w:t>6.2</w:t>
      </w:r>
      <w:r>
        <w:rPr>
          <w:rFonts w:ascii="Cambria" w:hAnsi="Cambria" w:cs="Cambria"/>
          <w:spacing w:val="-11"/>
          <w:sz w:val="24"/>
          <w:szCs w:val="24"/>
          <w:lang w:eastAsia="zh-CN"/>
        </w:rPr>
        <w:t xml:space="preserve"> </w:t>
      </w:r>
      <w:r>
        <w:rPr>
          <w:rFonts w:hint="eastAsia"/>
          <w:sz w:val="24"/>
          <w:szCs w:val="24"/>
          <w:lang w:eastAsia="zh-CN"/>
        </w:rPr>
        <w:t>质量</w:t>
      </w:r>
      <w:r>
        <w:rPr>
          <w:rFonts w:hint="eastAsia"/>
          <w:spacing w:val="2"/>
          <w:sz w:val="24"/>
          <w:szCs w:val="24"/>
          <w:lang w:eastAsia="zh-CN"/>
        </w:rPr>
        <w:t>风</w:t>
      </w:r>
      <w:r>
        <w:rPr>
          <w:rFonts w:hint="eastAsia"/>
          <w:sz w:val="24"/>
          <w:szCs w:val="24"/>
          <w:lang w:eastAsia="zh-CN"/>
        </w:rPr>
        <w:t>险监测</w:t>
      </w:r>
    </w:p>
    <w:p>
      <w:pPr>
        <w:pStyle w:val="3"/>
        <w:spacing w:line="360" w:lineRule="auto"/>
        <w:ind w:left="0" w:right="376" w:rightChars="171" w:firstLine="289"/>
        <w:jc w:val="both"/>
        <w:rPr>
          <w:b/>
          <w:sz w:val="24"/>
          <w:szCs w:val="24"/>
          <w:lang w:eastAsia="zh-CN"/>
        </w:rPr>
      </w:pPr>
      <w:r>
        <w:rPr>
          <w:rFonts w:ascii="Times New Roman" w:hAnsi="Times New Roman"/>
          <w:sz w:val="24"/>
          <w:szCs w:val="24"/>
          <w:lang w:eastAsia="zh-CN"/>
        </w:rPr>
        <w:t>6.2.1</w:t>
      </w:r>
      <w:r>
        <w:rPr>
          <w:rFonts w:ascii="Times New Roman" w:hAnsi="Times New Roman"/>
          <w:spacing w:val="-20"/>
          <w:sz w:val="24"/>
          <w:szCs w:val="24"/>
          <w:lang w:eastAsia="zh-CN"/>
        </w:rPr>
        <w:t xml:space="preserve"> </w:t>
      </w:r>
      <w:r>
        <w:rPr>
          <w:rFonts w:hint="eastAsia"/>
          <w:sz w:val="24"/>
          <w:szCs w:val="24"/>
          <w:lang w:eastAsia="zh-CN"/>
        </w:rPr>
        <w:t>质</w:t>
      </w:r>
      <w:r>
        <w:rPr>
          <w:rFonts w:hint="eastAsia"/>
          <w:spacing w:val="2"/>
          <w:sz w:val="24"/>
          <w:szCs w:val="24"/>
          <w:lang w:eastAsia="zh-CN"/>
        </w:rPr>
        <w:t>量</w:t>
      </w:r>
      <w:r>
        <w:rPr>
          <w:rFonts w:hint="eastAsia"/>
          <w:sz w:val="24"/>
          <w:szCs w:val="24"/>
          <w:lang w:eastAsia="zh-CN"/>
        </w:rPr>
        <w:t>控制点。</w:t>
      </w:r>
      <w:r>
        <w:rPr>
          <w:rFonts w:hint="eastAsia"/>
          <w:w w:val="95"/>
          <w:sz w:val="24"/>
          <w:szCs w:val="24"/>
          <w:lang w:eastAsia="zh-CN"/>
        </w:rPr>
        <w:t>公司对</w:t>
      </w:r>
      <w:r>
        <w:rPr>
          <w:rFonts w:hint="eastAsia"/>
          <w:spacing w:val="1"/>
          <w:w w:val="95"/>
          <w:sz w:val="24"/>
          <w:szCs w:val="24"/>
          <w:lang w:eastAsia="zh-CN"/>
        </w:rPr>
        <w:t>产</w:t>
      </w:r>
      <w:r>
        <w:rPr>
          <w:rFonts w:hint="eastAsia"/>
          <w:w w:val="95"/>
          <w:sz w:val="24"/>
          <w:szCs w:val="24"/>
          <w:lang w:eastAsia="zh-CN"/>
        </w:rPr>
        <w:t>品质</w:t>
      </w:r>
      <w:r>
        <w:rPr>
          <w:rFonts w:hint="eastAsia"/>
          <w:spacing w:val="1"/>
          <w:w w:val="95"/>
          <w:sz w:val="24"/>
          <w:szCs w:val="24"/>
          <w:lang w:eastAsia="zh-CN"/>
        </w:rPr>
        <w:t>量</w:t>
      </w:r>
      <w:r>
        <w:rPr>
          <w:rFonts w:hint="eastAsia"/>
          <w:w w:val="95"/>
          <w:sz w:val="24"/>
          <w:szCs w:val="24"/>
          <w:lang w:eastAsia="zh-CN"/>
        </w:rPr>
        <w:t>关</w:t>
      </w:r>
      <w:r>
        <w:rPr>
          <w:rFonts w:hint="eastAsia"/>
          <w:spacing w:val="1"/>
          <w:w w:val="95"/>
          <w:sz w:val="24"/>
          <w:szCs w:val="24"/>
          <w:lang w:eastAsia="zh-CN"/>
        </w:rPr>
        <w:t>键</w:t>
      </w:r>
      <w:r>
        <w:rPr>
          <w:rFonts w:hint="eastAsia"/>
          <w:w w:val="95"/>
          <w:sz w:val="24"/>
          <w:szCs w:val="24"/>
          <w:lang w:eastAsia="zh-CN"/>
        </w:rPr>
        <w:t>特性</w:t>
      </w:r>
      <w:r>
        <w:rPr>
          <w:rFonts w:hint="eastAsia"/>
          <w:spacing w:val="-54"/>
          <w:w w:val="95"/>
          <w:sz w:val="24"/>
          <w:szCs w:val="24"/>
          <w:lang w:eastAsia="zh-CN"/>
        </w:rPr>
        <w:t>、</w:t>
      </w:r>
      <w:r>
        <w:rPr>
          <w:rFonts w:hint="eastAsia"/>
          <w:spacing w:val="1"/>
          <w:w w:val="95"/>
          <w:sz w:val="24"/>
          <w:szCs w:val="24"/>
          <w:lang w:eastAsia="zh-CN"/>
        </w:rPr>
        <w:t>重要特性存</w:t>
      </w:r>
      <w:r>
        <w:rPr>
          <w:rFonts w:hint="eastAsia"/>
          <w:w w:val="95"/>
          <w:sz w:val="24"/>
          <w:szCs w:val="24"/>
          <w:lang w:eastAsia="zh-CN"/>
        </w:rPr>
        <w:t>在的</w:t>
      </w:r>
      <w:r>
        <w:rPr>
          <w:rFonts w:hint="eastAsia"/>
          <w:spacing w:val="1"/>
          <w:w w:val="95"/>
          <w:sz w:val="24"/>
          <w:szCs w:val="24"/>
          <w:lang w:eastAsia="zh-CN"/>
        </w:rPr>
        <w:t>风</w:t>
      </w:r>
      <w:r>
        <w:rPr>
          <w:rFonts w:hint="eastAsia"/>
          <w:w w:val="95"/>
          <w:sz w:val="24"/>
          <w:szCs w:val="24"/>
          <w:lang w:eastAsia="zh-CN"/>
        </w:rPr>
        <w:t>险</w:t>
      </w:r>
      <w:r>
        <w:rPr>
          <w:rFonts w:hint="eastAsia"/>
          <w:spacing w:val="1"/>
          <w:w w:val="95"/>
          <w:sz w:val="24"/>
          <w:szCs w:val="24"/>
          <w:lang w:eastAsia="zh-CN"/>
        </w:rPr>
        <w:t>进</w:t>
      </w:r>
      <w:r>
        <w:rPr>
          <w:rFonts w:hint="eastAsia"/>
          <w:w w:val="95"/>
          <w:sz w:val="24"/>
          <w:szCs w:val="24"/>
          <w:lang w:eastAsia="zh-CN"/>
        </w:rPr>
        <w:t>行重点</w:t>
      </w:r>
      <w:r>
        <w:rPr>
          <w:rFonts w:hint="eastAsia"/>
          <w:spacing w:val="1"/>
          <w:w w:val="95"/>
          <w:sz w:val="24"/>
          <w:szCs w:val="24"/>
          <w:lang w:eastAsia="zh-CN"/>
        </w:rPr>
        <w:t>控</w:t>
      </w:r>
      <w:r>
        <w:rPr>
          <w:rFonts w:hint="eastAsia"/>
          <w:w w:val="95"/>
          <w:sz w:val="24"/>
          <w:szCs w:val="24"/>
          <w:lang w:eastAsia="zh-CN"/>
        </w:rPr>
        <w:t>制</w:t>
      </w:r>
      <w:r>
        <w:rPr>
          <w:rFonts w:hint="eastAsia"/>
          <w:sz w:val="24"/>
          <w:szCs w:val="24"/>
          <w:lang w:eastAsia="zh-CN"/>
        </w:rPr>
        <w:t>并</w:t>
      </w:r>
      <w:r>
        <w:rPr>
          <w:rFonts w:hint="eastAsia"/>
          <w:spacing w:val="2"/>
          <w:sz w:val="24"/>
          <w:szCs w:val="24"/>
          <w:lang w:eastAsia="zh-CN"/>
        </w:rPr>
        <w:t>采</w:t>
      </w:r>
      <w:r>
        <w:rPr>
          <w:rFonts w:hint="eastAsia"/>
          <w:sz w:val="24"/>
          <w:szCs w:val="24"/>
          <w:lang w:eastAsia="zh-CN"/>
        </w:rPr>
        <w:t>取</w:t>
      </w:r>
      <w:r>
        <w:rPr>
          <w:rFonts w:hint="eastAsia"/>
          <w:spacing w:val="2"/>
          <w:sz w:val="24"/>
          <w:szCs w:val="24"/>
          <w:lang w:eastAsia="zh-CN"/>
        </w:rPr>
        <w:t>适宜</w:t>
      </w:r>
      <w:r>
        <w:rPr>
          <w:rFonts w:hint="eastAsia"/>
          <w:sz w:val="24"/>
          <w:szCs w:val="24"/>
          <w:lang w:eastAsia="zh-CN"/>
        </w:rPr>
        <w:t>的</w:t>
      </w:r>
      <w:r>
        <w:rPr>
          <w:rFonts w:hint="eastAsia"/>
          <w:spacing w:val="2"/>
          <w:sz w:val="24"/>
          <w:szCs w:val="24"/>
          <w:lang w:eastAsia="zh-CN"/>
        </w:rPr>
        <w:t>管</w:t>
      </w:r>
      <w:r>
        <w:rPr>
          <w:rFonts w:hint="eastAsia"/>
          <w:sz w:val="24"/>
          <w:szCs w:val="24"/>
          <w:lang w:eastAsia="zh-CN"/>
        </w:rPr>
        <w:t>理</w:t>
      </w:r>
      <w:r>
        <w:rPr>
          <w:rFonts w:hint="eastAsia"/>
          <w:spacing w:val="2"/>
          <w:sz w:val="24"/>
          <w:szCs w:val="24"/>
          <w:lang w:eastAsia="zh-CN"/>
        </w:rPr>
        <w:t>措</w:t>
      </w:r>
      <w:r>
        <w:rPr>
          <w:rFonts w:hint="eastAsia"/>
          <w:sz w:val="24"/>
          <w:szCs w:val="24"/>
          <w:lang w:eastAsia="zh-CN"/>
        </w:rPr>
        <w:t>施</w:t>
      </w:r>
      <w:r>
        <w:rPr>
          <w:rFonts w:hint="eastAsia"/>
          <w:spacing w:val="2"/>
          <w:sz w:val="24"/>
          <w:szCs w:val="24"/>
          <w:lang w:eastAsia="zh-CN"/>
        </w:rPr>
        <w:t>和</w:t>
      </w:r>
      <w:r>
        <w:rPr>
          <w:rFonts w:hint="eastAsia"/>
          <w:sz w:val="24"/>
          <w:szCs w:val="24"/>
          <w:lang w:eastAsia="zh-CN"/>
        </w:rPr>
        <w:t>方</w:t>
      </w:r>
      <w:r>
        <w:rPr>
          <w:rFonts w:hint="eastAsia"/>
          <w:spacing w:val="2"/>
          <w:sz w:val="24"/>
          <w:szCs w:val="24"/>
          <w:lang w:eastAsia="zh-CN"/>
        </w:rPr>
        <w:t>法。</w:t>
      </w:r>
      <w:r>
        <w:rPr>
          <w:rFonts w:hint="eastAsia"/>
          <w:sz w:val="24"/>
          <w:szCs w:val="24"/>
          <w:lang w:eastAsia="zh-CN"/>
        </w:rPr>
        <w:t>通</w:t>
      </w:r>
      <w:r>
        <w:rPr>
          <w:rFonts w:hint="eastAsia"/>
          <w:spacing w:val="2"/>
          <w:sz w:val="24"/>
          <w:szCs w:val="24"/>
          <w:lang w:eastAsia="zh-CN"/>
        </w:rPr>
        <w:t>过</w:t>
      </w:r>
      <w:r>
        <w:rPr>
          <w:rFonts w:hint="eastAsia"/>
          <w:sz w:val="24"/>
          <w:szCs w:val="24"/>
          <w:lang w:eastAsia="zh-CN"/>
        </w:rPr>
        <w:t>对</w:t>
      </w:r>
      <w:r>
        <w:rPr>
          <w:rFonts w:hint="eastAsia"/>
          <w:spacing w:val="2"/>
          <w:sz w:val="24"/>
          <w:szCs w:val="24"/>
          <w:lang w:eastAsia="zh-CN"/>
        </w:rPr>
        <w:t>质</w:t>
      </w:r>
      <w:r>
        <w:rPr>
          <w:rFonts w:hint="eastAsia"/>
          <w:sz w:val="24"/>
          <w:szCs w:val="24"/>
          <w:lang w:eastAsia="zh-CN"/>
        </w:rPr>
        <w:t>量</w:t>
      </w:r>
      <w:r>
        <w:rPr>
          <w:rFonts w:hint="eastAsia"/>
          <w:w w:val="95"/>
          <w:sz w:val="24"/>
          <w:szCs w:val="24"/>
          <w:lang w:eastAsia="zh-CN"/>
        </w:rPr>
        <w:t>控</w:t>
      </w:r>
      <w:r>
        <w:rPr>
          <w:rFonts w:hint="eastAsia"/>
          <w:spacing w:val="1"/>
          <w:w w:val="95"/>
          <w:sz w:val="24"/>
          <w:szCs w:val="24"/>
          <w:lang w:eastAsia="zh-CN"/>
        </w:rPr>
        <w:t>制</w:t>
      </w:r>
      <w:r>
        <w:rPr>
          <w:rFonts w:hint="eastAsia"/>
          <w:w w:val="95"/>
          <w:sz w:val="24"/>
          <w:szCs w:val="24"/>
          <w:lang w:eastAsia="zh-CN"/>
        </w:rPr>
        <w:t>点</w:t>
      </w:r>
      <w:r>
        <w:rPr>
          <w:rFonts w:hint="eastAsia"/>
          <w:spacing w:val="1"/>
          <w:w w:val="95"/>
          <w:sz w:val="24"/>
          <w:szCs w:val="24"/>
          <w:lang w:eastAsia="zh-CN"/>
        </w:rPr>
        <w:t>的人</w:t>
      </w:r>
      <w:r>
        <w:rPr>
          <w:rFonts w:hint="eastAsia"/>
          <w:w w:val="95"/>
          <w:sz w:val="24"/>
          <w:szCs w:val="24"/>
          <w:lang w:eastAsia="zh-CN"/>
        </w:rPr>
        <w:t>员</w:t>
      </w:r>
      <w:r>
        <w:rPr>
          <w:rFonts w:hint="eastAsia"/>
          <w:spacing w:val="1"/>
          <w:w w:val="95"/>
          <w:sz w:val="24"/>
          <w:szCs w:val="24"/>
          <w:lang w:eastAsia="zh-CN"/>
        </w:rPr>
        <w:t>能</w:t>
      </w:r>
      <w:r>
        <w:rPr>
          <w:rFonts w:hint="eastAsia"/>
          <w:w w:val="95"/>
          <w:sz w:val="24"/>
          <w:szCs w:val="24"/>
          <w:lang w:eastAsia="zh-CN"/>
        </w:rPr>
        <w:t>力</w:t>
      </w:r>
      <w:r>
        <w:rPr>
          <w:rFonts w:hint="eastAsia"/>
          <w:spacing w:val="1"/>
          <w:w w:val="95"/>
          <w:sz w:val="24"/>
          <w:szCs w:val="24"/>
          <w:lang w:eastAsia="zh-CN"/>
        </w:rPr>
        <w:t>、</w:t>
      </w:r>
      <w:r>
        <w:rPr>
          <w:rFonts w:hint="eastAsia"/>
          <w:w w:val="95"/>
          <w:sz w:val="24"/>
          <w:szCs w:val="24"/>
          <w:lang w:eastAsia="zh-CN"/>
        </w:rPr>
        <w:t>设</w:t>
      </w:r>
      <w:r>
        <w:rPr>
          <w:rFonts w:hint="eastAsia"/>
          <w:spacing w:val="1"/>
          <w:w w:val="95"/>
          <w:sz w:val="24"/>
          <w:szCs w:val="24"/>
          <w:lang w:eastAsia="zh-CN"/>
        </w:rPr>
        <w:t>备、作业</w:t>
      </w:r>
      <w:r>
        <w:rPr>
          <w:rFonts w:hint="eastAsia"/>
          <w:w w:val="95"/>
          <w:sz w:val="24"/>
          <w:szCs w:val="24"/>
          <w:lang w:eastAsia="zh-CN"/>
        </w:rPr>
        <w:t>指</w:t>
      </w:r>
      <w:r>
        <w:rPr>
          <w:rFonts w:hint="eastAsia"/>
          <w:spacing w:val="1"/>
          <w:w w:val="95"/>
          <w:sz w:val="24"/>
          <w:szCs w:val="24"/>
          <w:lang w:eastAsia="zh-CN"/>
        </w:rPr>
        <w:t>导</w:t>
      </w:r>
      <w:r>
        <w:rPr>
          <w:rFonts w:hint="eastAsia"/>
          <w:w w:val="95"/>
          <w:sz w:val="24"/>
          <w:szCs w:val="24"/>
          <w:lang w:eastAsia="zh-CN"/>
        </w:rPr>
        <w:t>书</w:t>
      </w:r>
      <w:r>
        <w:rPr>
          <w:rFonts w:hint="eastAsia"/>
          <w:spacing w:val="1"/>
          <w:w w:val="95"/>
          <w:sz w:val="24"/>
          <w:szCs w:val="24"/>
          <w:lang w:eastAsia="zh-CN"/>
        </w:rPr>
        <w:t>、</w:t>
      </w:r>
      <w:r>
        <w:rPr>
          <w:rFonts w:hint="eastAsia"/>
          <w:w w:val="95"/>
          <w:sz w:val="24"/>
          <w:szCs w:val="24"/>
          <w:lang w:eastAsia="zh-CN"/>
        </w:rPr>
        <w:t>环</w:t>
      </w:r>
      <w:r>
        <w:rPr>
          <w:rFonts w:hint="eastAsia"/>
          <w:spacing w:val="8"/>
          <w:w w:val="95"/>
          <w:sz w:val="24"/>
          <w:szCs w:val="24"/>
          <w:lang w:eastAsia="zh-CN"/>
        </w:rPr>
        <w:t>境</w:t>
      </w:r>
      <w:r>
        <w:rPr>
          <w:rFonts w:hint="eastAsia"/>
          <w:w w:val="95"/>
          <w:sz w:val="24"/>
          <w:szCs w:val="24"/>
          <w:lang w:eastAsia="zh-CN"/>
        </w:rPr>
        <w:t>等策划</w:t>
      </w:r>
      <w:r>
        <w:rPr>
          <w:rFonts w:hint="eastAsia"/>
          <w:spacing w:val="-35"/>
          <w:sz w:val="24"/>
          <w:szCs w:val="24"/>
          <w:lang w:eastAsia="zh-CN"/>
        </w:rPr>
        <w:t>，</w:t>
      </w:r>
      <w:r>
        <w:rPr>
          <w:rFonts w:hint="eastAsia"/>
          <w:sz w:val="24"/>
          <w:szCs w:val="24"/>
          <w:lang w:eastAsia="zh-CN"/>
        </w:rPr>
        <w:t>使得</w:t>
      </w:r>
      <w:r>
        <w:rPr>
          <w:rFonts w:hint="eastAsia"/>
          <w:spacing w:val="2"/>
          <w:sz w:val="24"/>
          <w:szCs w:val="24"/>
          <w:lang w:eastAsia="zh-CN"/>
        </w:rPr>
        <w:t>产品</w:t>
      </w:r>
      <w:r>
        <w:rPr>
          <w:rFonts w:hint="eastAsia"/>
          <w:sz w:val="24"/>
          <w:szCs w:val="24"/>
          <w:lang w:eastAsia="zh-CN"/>
        </w:rPr>
        <w:t>质量关</w:t>
      </w:r>
      <w:r>
        <w:rPr>
          <w:rFonts w:hint="eastAsia"/>
          <w:spacing w:val="2"/>
          <w:sz w:val="24"/>
          <w:szCs w:val="24"/>
          <w:lang w:eastAsia="zh-CN"/>
        </w:rPr>
        <w:t>键</w:t>
      </w:r>
      <w:r>
        <w:rPr>
          <w:rFonts w:hint="eastAsia"/>
          <w:sz w:val="24"/>
          <w:szCs w:val="24"/>
          <w:lang w:eastAsia="zh-CN"/>
        </w:rPr>
        <w:t>特性</w:t>
      </w:r>
      <w:r>
        <w:rPr>
          <w:rFonts w:hint="eastAsia"/>
          <w:spacing w:val="-38"/>
          <w:sz w:val="24"/>
          <w:szCs w:val="24"/>
          <w:lang w:eastAsia="zh-CN"/>
        </w:rPr>
        <w:t>、</w:t>
      </w:r>
      <w:r>
        <w:rPr>
          <w:rFonts w:hint="eastAsia"/>
          <w:spacing w:val="2"/>
          <w:sz w:val="24"/>
          <w:szCs w:val="24"/>
          <w:lang w:eastAsia="zh-CN"/>
        </w:rPr>
        <w:t>重点特性存在</w:t>
      </w:r>
      <w:r>
        <w:rPr>
          <w:rFonts w:hint="eastAsia"/>
          <w:sz w:val="24"/>
          <w:szCs w:val="24"/>
          <w:lang w:eastAsia="zh-CN"/>
        </w:rPr>
        <w:t>的风险</w:t>
      </w:r>
      <w:r>
        <w:rPr>
          <w:rFonts w:hint="eastAsia"/>
          <w:spacing w:val="2"/>
          <w:sz w:val="24"/>
          <w:szCs w:val="24"/>
          <w:lang w:eastAsia="zh-CN"/>
        </w:rPr>
        <w:t>处</w:t>
      </w:r>
      <w:r>
        <w:rPr>
          <w:rFonts w:hint="eastAsia"/>
          <w:sz w:val="24"/>
          <w:szCs w:val="24"/>
          <w:lang w:eastAsia="zh-CN"/>
        </w:rPr>
        <w:t>于控制中。</w:t>
      </w:r>
    </w:p>
    <w:p>
      <w:pPr>
        <w:pStyle w:val="3"/>
        <w:spacing w:before="41" w:line="360" w:lineRule="auto"/>
        <w:ind w:left="0" w:right="266" w:rightChars="121" w:firstLine="289"/>
        <w:jc w:val="both"/>
        <w:rPr>
          <w:sz w:val="24"/>
          <w:szCs w:val="24"/>
          <w:lang w:eastAsia="zh-CN"/>
        </w:rPr>
      </w:pPr>
      <w:r>
        <w:rPr>
          <w:rFonts w:ascii="Times New Roman" w:hAnsi="Times New Roman"/>
          <w:sz w:val="24"/>
          <w:szCs w:val="24"/>
          <w:lang w:eastAsia="zh-CN"/>
        </w:rPr>
        <w:t>6.2.2</w:t>
      </w:r>
      <w:r>
        <w:rPr>
          <w:rFonts w:ascii="Times New Roman" w:hAnsi="Times New Roman"/>
          <w:spacing w:val="-22"/>
          <w:sz w:val="24"/>
          <w:szCs w:val="24"/>
          <w:lang w:eastAsia="zh-CN"/>
        </w:rPr>
        <w:t xml:space="preserve"> </w:t>
      </w:r>
      <w:r>
        <w:rPr>
          <w:rFonts w:hint="eastAsia"/>
          <w:sz w:val="24"/>
          <w:szCs w:val="24"/>
          <w:lang w:eastAsia="zh-CN"/>
        </w:rPr>
        <w:t>分层</w:t>
      </w:r>
      <w:r>
        <w:rPr>
          <w:rFonts w:hint="eastAsia"/>
          <w:spacing w:val="2"/>
          <w:sz w:val="24"/>
          <w:szCs w:val="24"/>
          <w:lang w:eastAsia="zh-CN"/>
        </w:rPr>
        <w:t>审</w:t>
      </w:r>
      <w:r>
        <w:rPr>
          <w:rFonts w:hint="eastAsia"/>
          <w:sz w:val="24"/>
          <w:szCs w:val="24"/>
          <w:lang w:eastAsia="zh-CN"/>
        </w:rPr>
        <w:t>核。</w:t>
      </w:r>
      <w:r>
        <w:rPr>
          <w:rFonts w:hint="eastAsia"/>
          <w:w w:val="95"/>
          <w:sz w:val="24"/>
          <w:szCs w:val="24"/>
          <w:lang w:eastAsia="zh-CN"/>
        </w:rPr>
        <w:t>由车间主任、班组长组成的按月、周、天三个级别对</w:t>
      </w:r>
      <w:r>
        <w:rPr>
          <w:rFonts w:hint="eastAsia"/>
          <w:spacing w:val="1"/>
          <w:w w:val="95"/>
          <w:sz w:val="24"/>
          <w:szCs w:val="24"/>
          <w:lang w:eastAsia="zh-CN"/>
        </w:rPr>
        <w:t>各</w:t>
      </w:r>
      <w:r>
        <w:rPr>
          <w:rFonts w:hint="eastAsia"/>
          <w:w w:val="95"/>
          <w:sz w:val="24"/>
          <w:szCs w:val="24"/>
          <w:lang w:eastAsia="zh-CN"/>
        </w:rPr>
        <w:t>生</w:t>
      </w:r>
      <w:r>
        <w:rPr>
          <w:rFonts w:hint="eastAsia"/>
          <w:sz w:val="24"/>
          <w:szCs w:val="24"/>
          <w:lang w:eastAsia="zh-CN"/>
        </w:rPr>
        <w:t>产工厂的生</w:t>
      </w:r>
      <w:r>
        <w:rPr>
          <w:rFonts w:hint="eastAsia"/>
          <w:spacing w:val="2"/>
          <w:sz w:val="24"/>
          <w:szCs w:val="24"/>
          <w:lang w:eastAsia="zh-CN"/>
        </w:rPr>
        <w:t>产</w:t>
      </w:r>
      <w:r>
        <w:rPr>
          <w:rFonts w:hint="eastAsia"/>
          <w:sz w:val="24"/>
          <w:szCs w:val="24"/>
          <w:lang w:eastAsia="zh-CN"/>
        </w:rPr>
        <w:t>过</w:t>
      </w:r>
      <w:r>
        <w:rPr>
          <w:rFonts w:hint="eastAsia"/>
          <w:spacing w:val="2"/>
          <w:sz w:val="24"/>
          <w:szCs w:val="24"/>
          <w:lang w:eastAsia="zh-CN"/>
        </w:rPr>
        <w:t>程</w:t>
      </w:r>
      <w:r>
        <w:rPr>
          <w:rFonts w:hint="eastAsia"/>
          <w:spacing w:val="-38"/>
          <w:sz w:val="24"/>
          <w:szCs w:val="24"/>
          <w:lang w:eastAsia="zh-CN"/>
        </w:rPr>
        <w:t>、</w:t>
      </w:r>
      <w:r>
        <w:rPr>
          <w:rFonts w:hint="eastAsia"/>
          <w:sz w:val="24"/>
          <w:szCs w:val="24"/>
          <w:lang w:eastAsia="zh-CN"/>
        </w:rPr>
        <w:t>工艺纪</w:t>
      </w:r>
      <w:r>
        <w:rPr>
          <w:rFonts w:hint="eastAsia"/>
          <w:spacing w:val="2"/>
          <w:sz w:val="24"/>
          <w:szCs w:val="24"/>
          <w:lang w:eastAsia="zh-CN"/>
        </w:rPr>
        <w:t>律</w:t>
      </w:r>
      <w:r>
        <w:rPr>
          <w:rFonts w:hint="eastAsia"/>
          <w:sz w:val="24"/>
          <w:szCs w:val="24"/>
          <w:lang w:eastAsia="zh-CN"/>
        </w:rPr>
        <w:t>执行</w:t>
      </w:r>
      <w:r>
        <w:rPr>
          <w:rFonts w:hint="eastAsia"/>
          <w:spacing w:val="2"/>
          <w:sz w:val="24"/>
          <w:szCs w:val="24"/>
          <w:lang w:eastAsia="zh-CN"/>
        </w:rPr>
        <w:t>情况等</w:t>
      </w:r>
      <w:r>
        <w:rPr>
          <w:rFonts w:hint="eastAsia"/>
          <w:sz w:val="24"/>
          <w:szCs w:val="24"/>
          <w:lang w:eastAsia="zh-CN"/>
        </w:rPr>
        <w:t>进行监</w:t>
      </w:r>
      <w:r>
        <w:rPr>
          <w:rFonts w:hint="eastAsia"/>
          <w:spacing w:val="2"/>
          <w:sz w:val="24"/>
          <w:szCs w:val="24"/>
          <w:lang w:eastAsia="zh-CN"/>
        </w:rPr>
        <w:t>督</w:t>
      </w:r>
      <w:r>
        <w:rPr>
          <w:rFonts w:hint="eastAsia"/>
          <w:sz w:val="24"/>
          <w:szCs w:val="24"/>
          <w:lang w:eastAsia="zh-CN"/>
        </w:rPr>
        <w:t>检查</w:t>
      </w:r>
      <w:r>
        <w:rPr>
          <w:rFonts w:hint="eastAsia"/>
          <w:spacing w:val="-38"/>
          <w:sz w:val="24"/>
          <w:szCs w:val="24"/>
          <w:lang w:eastAsia="zh-CN"/>
        </w:rPr>
        <w:t>，</w:t>
      </w:r>
      <w:r>
        <w:rPr>
          <w:rFonts w:hint="eastAsia"/>
          <w:spacing w:val="1"/>
          <w:w w:val="95"/>
          <w:sz w:val="24"/>
          <w:szCs w:val="24"/>
          <w:lang w:eastAsia="zh-CN"/>
        </w:rPr>
        <w:t>对</w:t>
      </w:r>
      <w:r>
        <w:rPr>
          <w:rFonts w:hint="eastAsia"/>
          <w:w w:val="95"/>
          <w:sz w:val="24"/>
          <w:szCs w:val="24"/>
          <w:lang w:eastAsia="zh-CN"/>
        </w:rPr>
        <w:t>质</w:t>
      </w:r>
      <w:r>
        <w:rPr>
          <w:rFonts w:hint="eastAsia"/>
          <w:spacing w:val="1"/>
          <w:w w:val="95"/>
          <w:sz w:val="24"/>
          <w:szCs w:val="24"/>
          <w:lang w:eastAsia="zh-CN"/>
        </w:rPr>
        <w:t>量</w:t>
      </w:r>
      <w:r>
        <w:rPr>
          <w:rFonts w:hint="eastAsia"/>
          <w:w w:val="95"/>
          <w:sz w:val="24"/>
          <w:szCs w:val="24"/>
          <w:lang w:eastAsia="zh-CN"/>
        </w:rPr>
        <w:t>监</w:t>
      </w:r>
      <w:r>
        <w:rPr>
          <w:rFonts w:hint="eastAsia"/>
          <w:spacing w:val="1"/>
          <w:w w:val="95"/>
          <w:sz w:val="24"/>
          <w:szCs w:val="24"/>
          <w:lang w:eastAsia="zh-CN"/>
        </w:rPr>
        <w:t>督</w:t>
      </w:r>
      <w:r>
        <w:rPr>
          <w:rFonts w:hint="eastAsia"/>
          <w:w w:val="95"/>
          <w:sz w:val="24"/>
          <w:szCs w:val="24"/>
          <w:lang w:eastAsia="zh-CN"/>
        </w:rPr>
        <w:t>检</w:t>
      </w:r>
      <w:r>
        <w:rPr>
          <w:rFonts w:hint="eastAsia"/>
          <w:spacing w:val="1"/>
          <w:w w:val="95"/>
          <w:sz w:val="24"/>
          <w:szCs w:val="24"/>
          <w:lang w:eastAsia="zh-CN"/>
        </w:rPr>
        <w:t>查所</w:t>
      </w:r>
      <w:r>
        <w:rPr>
          <w:rFonts w:hint="eastAsia"/>
          <w:w w:val="95"/>
          <w:sz w:val="24"/>
          <w:szCs w:val="24"/>
          <w:lang w:eastAsia="zh-CN"/>
        </w:rPr>
        <w:t>发</w:t>
      </w:r>
      <w:r>
        <w:rPr>
          <w:rFonts w:hint="eastAsia"/>
          <w:spacing w:val="1"/>
          <w:w w:val="95"/>
          <w:sz w:val="24"/>
          <w:szCs w:val="24"/>
          <w:lang w:eastAsia="zh-CN"/>
        </w:rPr>
        <w:t>现</w:t>
      </w:r>
      <w:r>
        <w:rPr>
          <w:rFonts w:hint="eastAsia"/>
          <w:w w:val="95"/>
          <w:sz w:val="24"/>
          <w:szCs w:val="24"/>
          <w:lang w:eastAsia="zh-CN"/>
        </w:rPr>
        <w:t>问</w:t>
      </w:r>
      <w:r>
        <w:rPr>
          <w:rFonts w:hint="eastAsia"/>
          <w:spacing w:val="1"/>
          <w:w w:val="95"/>
          <w:sz w:val="24"/>
          <w:szCs w:val="24"/>
          <w:lang w:eastAsia="zh-CN"/>
        </w:rPr>
        <w:t>题</w:t>
      </w:r>
      <w:r>
        <w:rPr>
          <w:rFonts w:hint="eastAsia"/>
          <w:w w:val="95"/>
          <w:sz w:val="24"/>
          <w:szCs w:val="24"/>
          <w:lang w:eastAsia="zh-CN"/>
        </w:rPr>
        <w:t>点</w:t>
      </w:r>
      <w:r>
        <w:rPr>
          <w:rFonts w:hint="eastAsia"/>
          <w:spacing w:val="1"/>
          <w:w w:val="95"/>
          <w:sz w:val="24"/>
          <w:szCs w:val="24"/>
          <w:lang w:eastAsia="zh-CN"/>
        </w:rPr>
        <w:t>的</w:t>
      </w:r>
      <w:r>
        <w:rPr>
          <w:rFonts w:hint="eastAsia"/>
          <w:w w:val="95"/>
          <w:sz w:val="24"/>
          <w:szCs w:val="24"/>
          <w:lang w:eastAsia="zh-CN"/>
        </w:rPr>
        <w:t>整</w:t>
      </w:r>
      <w:r>
        <w:rPr>
          <w:rFonts w:hint="eastAsia"/>
          <w:spacing w:val="1"/>
          <w:w w:val="95"/>
          <w:sz w:val="24"/>
          <w:szCs w:val="24"/>
          <w:lang w:eastAsia="zh-CN"/>
        </w:rPr>
        <w:t>改情</w:t>
      </w:r>
      <w:r>
        <w:rPr>
          <w:rFonts w:hint="eastAsia"/>
          <w:w w:val="95"/>
          <w:sz w:val="24"/>
          <w:szCs w:val="24"/>
          <w:lang w:eastAsia="zh-CN"/>
        </w:rPr>
        <w:t>况</w:t>
      </w:r>
      <w:r>
        <w:rPr>
          <w:rFonts w:hint="eastAsia"/>
          <w:spacing w:val="1"/>
          <w:w w:val="95"/>
          <w:sz w:val="24"/>
          <w:szCs w:val="24"/>
          <w:lang w:eastAsia="zh-CN"/>
        </w:rPr>
        <w:t>进</w:t>
      </w:r>
      <w:r>
        <w:rPr>
          <w:rFonts w:hint="eastAsia"/>
          <w:w w:val="95"/>
          <w:sz w:val="24"/>
          <w:szCs w:val="24"/>
          <w:lang w:eastAsia="zh-CN"/>
        </w:rPr>
        <w:t>行</w:t>
      </w:r>
      <w:r>
        <w:rPr>
          <w:rFonts w:hint="eastAsia"/>
          <w:spacing w:val="1"/>
          <w:w w:val="95"/>
          <w:sz w:val="24"/>
          <w:szCs w:val="24"/>
          <w:lang w:eastAsia="zh-CN"/>
        </w:rPr>
        <w:t>督</w:t>
      </w:r>
      <w:r>
        <w:rPr>
          <w:rFonts w:hint="eastAsia"/>
          <w:w w:val="95"/>
          <w:sz w:val="24"/>
          <w:szCs w:val="24"/>
          <w:lang w:eastAsia="zh-CN"/>
        </w:rPr>
        <w:t>促</w:t>
      </w:r>
      <w:r>
        <w:rPr>
          <w:rFonts w:hint="eastAsia"/>
          <w:spacing w:val="1"/>
          <w:w w:val="95"/>
          <w:sz w:val="24"/>
          <w:szCs w:val="24"/>
          <w:lang w:eastAsia="zh-CN"/>
        </w:rPr>
        <w:t>，</w:t>
      </w:r>
      <w:r>
        <w:rPr>
          <w:rFonts w:hint="eastAsia"/>
          <w:w w:val="95"/>
          <w:sz w:val="24"/>
          <w:szCs w:val="24"/>
          <w:lang w:eastAsia="zh-CN"/>
        </w:rPr>
        <w:t>确</w:t>
      </w:r>
      <w:r>
        <w:rPr>
          <w:rFonts w:hint="eastAsia"/>
          <w:spacing w:val="1"/>
          <w:w w:val="95"/>
          <w:sz w:val="24"/>
          <w:szCs w:val="24"/>
          <w:lang w:eastAsia="zh-CN"/>
        </w:rPr>
        <w:t>保其</w:t>
      </w:r>
      <w:r>
        <w:rPr>
          <w:rFonts w:hint="eastAsia"/>
          <w:w w:val="95"/>
          <w:sz w:val="24"/>
          <w:szCs w:val="24"/>
          <w:lang w:eastAsia="zh-CN"/>
        </w:rPr>
        <w:t>及时</w:t>
      </w:r>
      <w:r>
        <w:rPr>
          <w:w w:val="99"/>
          <w:sz w:val="24"/>
          <w:szCs w:val="24"/>
          <w:lang w:eastAsia="zh-CN"/>
        </w:rPr>
        <w:t xml:space="preserve"> </w:t>
      </w:r>
      <w:r>
        <w:rPr>
          <w:rFonts w:hint="eastAsia"/>
          <w:sz w:val="24"/>
          <w:szCs w:val="24"/>
          <w:lang w:eastAsia="zh-CN"/>
        </w:rPr>
        <w:t>有效的</w:t>
      </w:r>
      <w:r>
        <w:rPr>
          <w:rFonts w:hint="eastAsia"/>
          <w:spacing w:val="2"/>
          <w:sz w:val="24"/>
          <w:szCs w:val="24"/>
          <w:lang w:eastAsia="zh-CN"/>
        </w:rPr>
        <w:t>整</w:t>
      </w:r>
      <w:r>
        <w:rPr>
          <w:rFonts w:hint="eastAsia"/>
          <w:sz w:val="24"/>
          <w:szCs w:val="24"/>
          <w:lang w:eastAsia="zh-CN"/>
        </w:rPr>
        <w:t>改。</w:t>
      </w:r>
    </w:p>
    <w:p>
      <w:pPr>
        <w:pStyle w:val="3"/>
        <w:spacing w:before="42" w:line="360" w:lineRule="auto"/>
        <w:ind w:left="0" w:right="377" w:firstLine="289"/>
        <w:jc w:val="both"/>
        <w:rPr>
          <w:rFonts w:asciiTheme="minorEastAsia" w:hAnsiTheme="minorEastAsia"/>
          <w:bCs/>
          <w:sz w:val="24"/>
          <w:szCs w:val="24"/>
          <w:lang w:eastAsia="zh-CN"/>
        </w:rPr>
      </w:pPr>
      <w:r>
        <w:rPr>
          <w:rFonts w:ascii="Times New Roman" w:hAnsi="Times New Roman"/>
          <w:sz w:val="24"/>
          <w:szCs w:val="24"/>
          <w:lang w:eastAsia="zh-CN"/>
        </w:rPr>
        <w:t>6.2.3</w:t>
      </w:r>
      <w:r>
        <w:rPr>
          <w:rFonts w:ascii="Times New Roman" w:hAnsi="Times New Roman"/>
          <w:spacing w:val="40"/>
          <w:sz w:val="24"/>
          <w:szCs w:val="24"/>
          <w:lang w:eastAsia="zh-CN"/>
        </w:rPr>
        <w:t xml:space="preserve"> </w:t>
      </w:r>
      <w:r>
        <w:rPr>
          <w:rFonts w:hint="eastAsia"/>
          <w:spacing w:val="2"/>
          <w:sz w:val="24"/>
          <w:szCs w:val="24"/>
          <w:lang w:eastAsia="zh-CN"/>
        </w:rPr>
        <w:t>可</w:t>
      </w:r>
      <w:r>
        <w:rPr>
          <w:rFonts w:hint="eastAsia"/>
          <w:sz w:val="24"/>
          <w:szCs w:val="24"/>
          <w:lang w:eastAsia="zh-CN"/>
        </w:rPr>
        <w:t>靠性</w:t>
      </w:r>
      <w:r>
        <w:rPr>
          <w:rFonts w:hint="eastAsia"/>
          <w:spacing w:val="2"/>
          <w:sz w:val="24"/>
          <w:szCs w:val="24"/>
          <w:lang w:eastAsia="zh-CN"/>
        </w:rPr>
        <w:t>验</w:t>
      </w:r>
      <w:r>
        <w:rPr>
          <w:rFonts w:hint="eastAsia"/>
          <w:sz w:val="24"/>
          <w:szCs w:val="24"/>
          <w:lang w:eastAsia="zh-CN"/>
        </w:rPr>
        <w:t>证</w:t>
      </w:r>
      <w:r>
        <w:rPr>
          <w:rFonts w:hint="eastAsia"/>
          <w:spacing w:val="2"/>
          <w:sz w:val="24"/>
          <w:szCs w:val="24"/>
          <w:lang w:eastAsia="zh-CN"/>
        </w:rPr>
        <w:t>试</w:t>
      </w:r>
      <w:r>
        <w:rPr>
          <w:rFonts w:hint="eastAsia"/>
          <w:sz w:val="24"/>
          <w:szCs w:val="24"/>
          <w:lang w:eastAsia="zh-CN"/>
        </w:rPr>
        <w:t>验。公司测试中心</w:t>
      </w:r>
      <w:r>
        <w:rPr>
          <w:rFonts w:hint="eastAsia" w:cs="宋体" w:asciiTheme="minorEastAsia" w:hAnsiTheme="minorEastAsia"/>
          <w:sz w:val="24"/>
          <w:szCs w:val="24"/>
          <w:lang w:eastAsia="zh-CN"/>
        </w:rPr>
        <w:t>具有2000多平方米占地面积，价值1000多万元的试验设备的试验室，试验设备有</w:t>
      </w:r>
      <w:r>
        <w:rPr>
          <w:rFonts w:hint="eastAsia"/>
          <w:sz w:val="24"/>
          <w:lang w:eastAsia="zh-CN"/>
        </w:rPr>
        <w:t>先后采购了国内外先进的检测设备，有三坐标激光检测仪、噪音测试仪、条式水平仪、里氏硬度计、游标万能角度尺等实验设备</w:t>
      </w:r>
      <w:r>
        <w:rPr>
          <w:rFonts w:hint="eastAsia" w:asciiTheme="minorEastAsia" w:hAnsiTheme="minorEastAsia"/>
          <w:bCs/>
          <w:sz w:val="24"/>
          <w:szCs w:val="24"/>
          <w:lang w:eastAsia="zh-CN"/>
        </w:rPr>
        <w:t>等。目前易锻的实验室已成为锻压行业试验条件最完备和设备最先进的研发基地，是宁波市企业工程（技术）中心。</w:t>
      </w:r>
    </w:p>
    <w:p>
      <w:pPr>
        <w:pStyle w:val="3"/>
        <w:spacing w:line="360" w:lineRule="auto"/>
        <w:ind w:left="0" w:firstLine="360" w:firstLineChars="150"/>
        <w:rPr>
          <w:sz w:val="24"/>
          <w:szCs w:val="24"/>
          <w:lang w:eastAsia="zh-CN"/>
        </w:rPr>
      </w:pPr>
      <w:r>
        <w:rPr>
          <w:rFonts w:ascii="Cambria" w:hAnsi="Cambria" w:cs="Cambria"/>
          <w:sz w:val="24"/>
          <w:szCs w:val="24"/>
          <w:lang w:eastAsia="zh-CN"/>
        </w:rPr>
        <w:t>6.3</w:t>
      </w:r>
      <w:r>
        <w:rPr>
          <w:rFonts w:ascii="Cambria" w:hAnsi="Cambria" w:cs="Cambria"/>
          <w:spacing w:val="-6"/>
          <w:sz w:val="24"/>
          <w:szCs w:val="24"/>
          <w:lang w:eastAsia="zh-CN"/>
        </w:rPr>
        <w:t xml:space="preserve"> </w:t>
      </w:r>
      <w:r>
        <w:rPr>
          <w:rFonts w:hint="eastAsia"/>
          <w:sz w:val="24"/>
          <w:szCs w:val="24"/>
          <w:lang w:eastAsia="zh-CN"/>
        </w:rPr>
        <w:t>应急</w:t>
      </w:r>
      <w:r>
        <w:rPr>
          <w:rFonts w:hint="eastAsia"/>
          <w:spacing w:val="2"/>
          <w:sz w:val="24"/>
          <w:szCs w:val="24"/>
          <w:lang w:eastAsia="zh-CN"/>
        </w:rPr>
        <w:t>管</w:t>
      </w:r>
      <w:r>
        <w:rPr>
          <w:rFonts w:hint="eastAsia"/>
          <w:sz w:val="24"/>
          <w:szCs w:val="24"/>
          <w:lang w:eastAsia="zh-CN"/>
        </w:rPr>
        <w:t>理</w:t>
      </w:r>
    </w:p>
    <w:p>
      <w:pPr>
        <w:spacing w:line="360" w:lineRule="auto"/>
        <w:ind w:firstLine="420"/>
        <w:rPr>
          <w:rFonts w:hint="eastAsia" w:asciiTheme="minorEastAsia" w:hAnsiTheme="minorEastAsia"/>
          <w:bCs/>
          <w:sz w:val="24"/>
          <w:szCs w:val="24"/>
          <w:lang w:eastAsia="zh-CN"/>
        </w:rPr>
      </w:pPr>
      <w:r>
        <w:rPr>
          <w:rFonts w:hint="eastAsia" w:asciiTheme="minorEastAsia" w:hAnsiTheme="minorEastAsia"/>
          <w:bCs/>
          <w:sz w:val="24"/>
          <w:szCs w:val="24"/>
          <w:lang w:eastAsia="zh-CN"/>
        </w:rPr>
        <w:t>公司每年举行消防演练和各种灾害应急演练。公司制订了《危险源辨识/风险评价和风险控制程序》、6个</w:t>
      </w:r>
      <w:r>
        <w:rPr>
          <w:rFonts w:asciiTheme="minorEastAsia" w:hAnsiTheme="minorEastAsia"/>
          <w:bCs/>
          <w:sz w:val="24"/>
          <w:szCs w:val="24"/>
          <w:lang w:eastAsia="zh-CN"/>
        </w:rPr>
        <w:t>突发环境事件应急预案</w:t>
      </w:r>
      <w:r>
        <w:rPr>
          <w:rFonts w:hint="eastAsia" w:asciiTheme="minorEastAsia" w:hAnsiTheme="minorEastAsia"/>
          <w:bCs/>
          <w:sz w:val="24"/>
          <w:szCs w:val="24"/>
          <w:lang w:eastAsia="zh-CN"/>
        </w:rPr>
        <w:t>等，对火灾、洪水、台风、断电等均有相应的应急措施，并成立了应急指挥部和办公室。</w:t>
      </w:r>
      <w:bookmarkStart w:id="3" w:name="_Ref317150656"/>
    </w:p>
    <w:p>
      <w:pPr>
        <w:spacing w:line="360" w:lineRule="auto"/>
        <w:ind w:firstLine="420"/>
        <w:rPr>
          <w:rFonts w:hint="eastAsia" w:asciiTheme="minorEastAsia" w:hAnsiTheme="minorEastAsia"/>
          <w:bCs/>
          <w:sz w:val="24"/>
          <w:szCs w:val="24"/>
          <w:lang w:eastAsia="zh-CN"/>
        </w:rPr>
      </w:pPr>
      <w:r>
        <w:rPr>
          <w:rFonts w:hint="eastAsia" w:asciiTheme="minorEastAsia" w:hAnsiTheme="minorEastAsia"/>
          <w:bCs/>
          <w:sz w:val="24"/>
          <w:szCs w:val="24"/>
          <w:lang w:eastAsia="zh-CN"/>
        </w:rPr>
        <w:drawing>
          <wp:inline distT="0" distB="0" distL="114300" distR="114300">
            <wp:extent cx="6029960" cy="2682240"/>
            <wp:effectExtent l="0" t="0" r="8890" b="3810"/>
            <wp:docPr id="43" name="图片 43" descr="微信截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微信截图2"/>
                    <pic:cNvPicPr>
                      <a:picLocks noChangeAspect="1"/>
                    </pic:cNvPicPr>
                  </pic:nvPicPr>
                  <pic:blipFill>
                    <a:blip r:embed="rId24"/>
                    <a:stretch>
                      <a:fillRect/>
                    </a:stretch>
                  </pic:blipFill>
                  <pic:spPr>
                    <a:xfrm>
                      <a:off x="0" y="0"/>
                      <a:ext cx="6029960" cy="2682240"/>
                    </a:xfrm>
                    <a:prstGeom prst="rect">
                      <a:avLst/>
                    </a:prstGeom>
                  </pic:spPr>
                </pic:pic>
              </a:graphicData>
            </a:graphic>
          </wp:inline>
        </w:drawing>
      </w:r>
    </w:p>
    <w:p>
      <w:pPr>
        <w:spacing w:line="360" w:lineRule="auto"/>
        <w:rPr>
          <w:rFonts w:ascii="宋体" w:hAnsi="宋体"/>
          <w:b/>
          <w:szCs w:val="21"/>
        </w:rPr>
      </w:pPr>
      <w:r>
        <w:rPr>
          <w:rFonts w:hint="eastAsia" w:ascii="宋体" w:hAnsi="宋体" w:cs="Arial"/>
          <w:b/>
          <w:color w:val="000000"/>
          <w:szCs w:val="21"/>
          <w:lang w:eastAsia="zh-CN"/>
        </w:rPr>
        <w:t xml:space="preserve">    </w:t>
      </w:r>
    </w:p>
    <w:p>
      <w:pPr>
        <w:pStyle w:val="2"/>
        <w:spacing w:afterLines="50"/>
        <w:jc w:val="center"/>
        <w:rPr>
          <w:rFonts w:eastAsia="宋体" w:asciiTheme="minorEastAsia" w:hAnsiTheme="minorEastAsia"/>
          <w:b/>
          <w:bCs/>
          <w:kern w:val="0"/>
          <w:sz w:val="24"/>
          <w:szCs w:val="24"/>
        </w:rPr>
      </w:pPr>
      <w:r>
        <w:rPr>
          <w:rFonts w:hint="eastAsia" w:eastAsia="宋体" w:asciiTheme="minorEastAsia" w:hAnsiTheme="minorEastAsia"/>
          <w:b/>
          <w:bCs/>
          <w:kern w:val="0"/>
          <w:sz w:val="24"/>
          <w:szCs w:val="24"/>
        </w:rPr>
        <w:t>图6.3-01 公司应急演练现场</w:t>
      </w:r>
    </w:p>
    <w:p>
      <w:pPr>
        <w:rPr>
          <w:lang w:eastAsia="zh-CN"/>
        </w:rPr>
      </w:pPr>
    </w:p>
    <w:p>
      <w:pPr>
        <w:spacing w:beforeLines="50" w:line="300" w:lineRule="auto"/>
        <w:rPr>
          <w:rFonts w:ascii="宋体" w:hAnsi="宋体"/>
          <w:b/>
          <w:szCs w:val="21"/>
          <w:lang w:eastAsia="zh-CN"/>
        </w:rPr>
      </w:pPr>
      <w:r>
        <w:rPr>
          <w:rFonts w:hint="eastAsia" w:ascii="宋体" w:hAnsi="宋体" w:cs="Arial"/>
          <w:b/>
          <w:color w:val="000000"/>
          <w:szCs w:val="21"/>
          <w:lang w:eastAsia="zh-CN"/>
        </w:rPr>
        <w:t>公司应急管理体系</w:t>
      </w:r>
      <w:bookmarkEnd w:id="3"/>
      <w:r>
        <w:rPr>
          <w:rFonts w:hint="eastAsia" w:ascii="宋体" w:hAnsi="宋体" w:cs="Arial"/>
          <w:b/>
          <w:color w:val="000000"/>
          <w:szCs w:val="21"/>
          <w:lang w:eastAsia="zh-CN"/>
        </w:rPr>
        <w:t xml:space="preserve"> </w:t>
      </w:r>
    </w:p>
    <w:tbl>
      <w:tblPr>
        <w:tblStyle w:val="7"/>
        <w:tblW w:w="7371" w:type="dxa"/>
        <w:tblInd w:w="1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275" w:type="dxa"/>
            <w:shd w:val="clear" w:color="auto" w:fill="8496B0" w:themeFill="text2" w:themeFillTint="99"/>
          </w:tcPr>
          <w:p>
            <w:pPr>
              <w:spacing w:line="300" w:lineRule="auto"/>
              <w:jc w:val="center"/>
              <w:rPr>
                <w:rFonts w:asciiTheme="minorEastAsia" w:hAnsiTheme="minorEastAsia"/>
                <w:b/>
                <w:bCs/>
                <w:sz w:val="24"/>
                <w:szCs w:val="24"/>
                <w:lang w:eastAsia="zh-CN"/>
              </w:rPr>
            </w:pPr>
            <w:r>
              <w:rPr>
                <w:rFonts w:hint="eastAsia" w:asciiTheme="minorEastAsia" w:hAnsiTheme="minorEastAsia"/>
                <w:b/>
                <w:bCs/>
                <w:sz w:val="24"/>
                <w:szCs w:val="24"/>
                <w:lang w:eastAsia="zh-CN"/>
              </w:rPr>
              <w:t>序号</w:t>
            </w:r>
          </w:p>
        </w:tc>
        <w:tc>
          <w:tcPr>
            <w:tcW w:w="6096" w:type="dxa"/>
            <w:shd w:val="clear" w:color="auto" w:fill="8496B0" w:themeFill="text2" w:themeFillTint="99"/>
            <w:vAlign w:val="center"/>
          </w:tcPr>
          <w:p>
            <w:pPr>
              <w:spacing w:line="300" w:lineRule="auto"/>
              <w:jc w:val="center"/>
              <w:rPr>
                <w:rFonts w:asciiTheme="minorEastAsia" w:hAnsiTheme="minorEastAsia"/>
                <w:b/>
                <w:bCs/>
                <w:sz w:val="24"/>
                <w:szCs w:val="24"/>
                <w:lang w:eastAsia="zh-CN"/>
              </w:rPr>
            </w:pPr>
            <w:r>
              <w:rPr>
                <w:rFonts w:hint="eastAsia" w:asciiTheme="minorEastAsia" w:hAnsiTheme="minorEastAsia"/>
                <w:b/>
                <w:bCs/>
                <w:sz w:val="24"/>
                <w:szCs w:val="24"/>
                <w:lang w:eastAsia="zh-CN"/>
              </w:rPr>
              <w:t>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275"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1</w:t>
            </w:r>
          </w:p>
        </w:tc>
        <w:tc>
          <w:tcPr>
            <w:tcW w:w="6096"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w:t>
            </w:r>
            <w:r>
              <w:rPr>
                <w:rFonts w:hint="eastAsia" w:ascii="宋体" w:hAnsi="宋体"/>
                <w:bCs/>
                <w:sz w:val="24"/>
                <w:szCs w:val="24"/>
                <w:lang w:eastAsia="zh-CN"/>
              </w:rPr>
              <w:t>触电应急预案</w:t>
            </w:r>
            <w:r>
              <w:rPr>
                <w:rFonts w:hint="eastAsia" w:asciiTheme="minorEastAsia" w:hAnsiTheme="minorEastAsia"/>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275"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2</w:t>
            </w:r>
          </w:p>
        </w:tc>
        <w:tc>
          <w:tcPr>
            <w:tcW w:w="6096" w:type="dxa"/>
            <w:vAlign w:val="center"/>
          </w:tcPr>
          <w:p>
            <w:pPr>
              <w:spacing w:line="560" w:lineRule="exact"/>
              <w:jc w:val="center"/>
              <w:rPr>
                <w:rFonts w:asciiTheme="minorEastAsia" w:hAnsiTheme="minorEastAsia"/>
                <w:bCs/>
                <w:sz w:val="24"/>
                <w:szCs w:val="24"/>
                <w:lang w:eastAsia="zh-CN"/>
              </w:rPr>
            </w:pPr>
            <w:r>
              <w:rPr>
                <w:rFonts w:hint="eastAsia" w:asciiTheme="minorEastAsia" w:hAnsiTheme="minorEastAsia"/>
                <w:bCs/>
                <w:sz w:val="24"/>
                <w:szCs w:val="24"/>
                <w:lang w:eastAsia="zh-CN"/>
              </w:rPr>
              <w:t>《</w:t>
            </w:r>
            <w:r>
              <w:rPr>
                <w:rFonts w:hint="eastAsia" w:ascii="宋体" w:hAnsi="宋体"/>
                <w:bCs/>
                <w:sz w:val="24"/>
                <w:szCs w:val="24"/>
                <w:lang w:eastAsia="zh-CN"/>
              </w:rPr>
              <w:t>火灾应急预案</w:t>
            </w:r>
            <w:r>
              <w:rPr>
                <w:rFonts w:hint="eastAsia" w:asciiTheme="minorEastAsia" w:hAnsiTheme="minorEastAsia"/>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275"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3</w:t>
            </w:r>
          </w:p>
        </w:tc>
        <w:tc>
          <w:tcPr>
            <w:tcW w:w="6096"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w:t>
            </w:r>
            <w:r>
              <w:rPr>
                <w:rFonts w:hint="eastAsia" w:ascii="宋体" w:hAnsi="宋体"/>
                <w:bCs/>
                <w:sz w:val="24"/>
                <w:szCs w:val="24"/>
                <w:lang w:eastAsia="zh-CN"/>
              </w:rPr>
              <w:t>公司食堂食物中毒应急预案</w:t>
            </w:r>
            <w:r>
              <w:rPr>
                <w:rFonts w:hint="eastAsia" w:asciiTheme="minorEastAsia" w:hAnsiTheme="minorEastAsia"/>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275" w:type="dxa"/>
            <w:vAlign w:val="center"/>
          </w:tcPr>
          <w:p>
            <w:pPr>
              <w:jc w:val="center"/>
              <w:rPr>
                <w:rFonts w:asciiTheme="minorEastAsia" w:hAnsiTheme="minorEastAsia"/>
                <w:sz w:val="24"/>
                <w:szCs w:val="24"/>
                <w:lang w:eastAsia="zh-CN"/>
              </w:rPr>
            </w:pPr>
            <w:r>
              <w:rPr>
                <w:rFonts w:hint="eastAsia" w:asciiTheme="minorEastAsia" w:hAnsiTheme="minorEastAsia"/>
                <w:sz w:val="24"/>
                <w:szCs w:val="24"/>
                <w:lang w:eastAsia="zh-CN"/>
              </w:rPr>
              <w:t>4</w:t>
            </w:r>
          </w:p>
        </w:tc>
        <w:tc>
          <w:tcPr>
            <w:tcW w:w="6096"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w:t>
            </w:r>
            <w:r>
              <w:rPr>
                <w:rFonts w:hint="eastAsia" w:ascii="宋体" w:hAnsi="宋体"/>
                <w:bCs/>
                <w:sz w:val="24"/>
                <w:szCs w:val="24"/>
                <w:lang w:eastAsia="zh-CN"/>
              </w:rPr>
              <w:t>中暑应急预案</w:t>
            </w:r>
            <w:r>
              <w:rPr>
                <w:rFonts w:hint="eastAsia" w:asciiTheme="minorEastAsia" w:hAnsiTheme="minorEastAsia"/>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275"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5</w:t>
            </w:r>
          </w:p>
        </w:tc>
        <w:tc>
          <w:tcPr>
            <w:tcW w:w="6096"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w:t>
            </w:r>
            <w:r>
              <w:rPr>
                <w:rFonts w:hint="eastAsia" w:ascii="宋体" w:hAnsi="宋体"/>
                <w:bCs/>
                <w:sz w:val="24"/>
                <w:szCs w:val="24"/>
                <w:lang w:eastAsia="zh-CN"/>
              </w:rPr>
              <w:t>起重机械事故应急预案</w:t>
            </w:r>
            <w:r>
              <w:rPr>
                <w:rFonts w:hint="eastAsia" w:asciiTheme="minorEastAsia" w:hAnsiTheme="minorEastAsia"/>
                <w:bCs/>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275"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6</w:t>
            </w:r>
          </w:p>
        </w:tc>
        <w:tc>
          <w:tcPr>
            <w:tcW w:w="6096" w:type="dxa"/>
            <w:vAlign w:val="center"/>
          </w:tcPr>
          <w:p>
            <w:pPr>
              <w:spacing w:line="300" w:lineRule="auto"/>
              <w:jc w:val="center"/>
              <w:rPr>
                <w:rFonts w:asciiTheme="minorEastAsia" w:hAnsiTheme="minorEastAsia"/>
                <w:bCs/>
                <w:sz w:val="24"/>
                <w:szCs w:val="24"/>
                <w:lang w:eastAsia="zh-CN"/>
              </w:rPr>
            </w:pPr>
            <w:r>
              <w:rPr>
                <w:rFonts w:hint="eastAsia" w:asciiTheme="minorEastAsia" w:hAnsiTheme="minorEastAsia"/>
                <w:bCs/>
                <w:sz w:val="24"/>
                <w:szCs w:val="24"/>
                <w:lang w:eastAsia="zh-CN"/>
              </w:rPr>
              <w:t>《</w:t>
            </w:r>
            <w:r>
              <w:rPr>
                <w:rFonts w:hint="eastAsia" w:ascii="宋体" w:hAnsi="宋体"/>
                <w:bCs/>
                <w:sz w:val="24"/>
                <w:szCs w:val="24"/>
                <w:lang w:eastAsia="zh-CN"/>
              </w:rPr>
              <w:t>防台防汛应急预案</w:t>
            </w:r>
            <w:r>
              <w:rPr>
                <w:rFonts w:hint="eastAsia" w:asciiTheme="minorEastAsia" w:hAnsiTheme="minorEastAsia"/>
                <w:bCs/>
                <w:sz w:val="24"/>
                <w:szCs w:val="24"/>
                <w:lang w:eastAsia="zh-CN"/>
              </w:rPr>
              <w:t>》</w:t>
            </w:r>
          </w:p>
        </w:tc>
      </w:tr>
    </w:tbl>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p>
    <w:p>
      <w:pPr>
        <w:pStyle w:val="9"/>
        <w:tabs>
          <w:tab w:val="left" w:pos="804"/>
        </w:tabs>
        <w:spacing w:line="419" w:lineRule="exact"/>
        <w:ind w:right="200"/>
        <w:jc w:val="center"/>
        <w:rPr>
          <w:lang w:eastAsia="zh-CN"/>
        </w:rPr>
      </w:pPr>
      <w:r>
        <w:rPr>
          <w:rFonts w:hint="eastAsia"/>
          <w:lang w:eastAsia="zh-CN"/>
        </w:rPr>
        <w:t>结</w:t>
      </w:r>
      <w:r>
        <w:rPr>
          <w:lang w:eastAsia="zh-CN"/>
        </w:rPr>
        <w:tab/>
      </w:r>
      <w:r>
        <w:rPr>
          <w:rFonts w:hint="eastAsia"/>
          <w:lang w:eastAsia="zh-CN"/>
        </w:rPr>
        <w:t>语</w:t>
      </w:r>
    </w:p>
    <w:p>
      <w:pPr>
        <w:spacing w:before="7" w:line="100" w:lineRule="exact"/>
        <w:rPr>
          <w:sz w:val="10"/>
          <w:szCs w:val="10"/>
          <w:lang w:eastAsia="zh-CN"/>
        </w:rPr>
      </w:pPr>
    </w:p>
    <w:p>
      <w:pPr>
        <w:pStyle w:val="3"/>
        <w:spacing w:line="313" w:lineRule="auto"/>
        <w:ind w:right="360" w:firstLine="647"/>
        <w:jc w:val="both"/>
        <w:rPr>
          <w:rFonts w:cs="宋体"/>
          <w:lang w:eastAsia="zh-CN"/>
        </w:rPr>
      </w:pPr>
    </w:p>
    <w:p>
      <w:pPr>
        <w:pStyle w:val="3"/>
        <w:spacing w:line="313" w:lineRule="auto"/>
        <w:ind w:right="360" w:firstLine="647"/>
        <w:jc w:val="both"/>
        <w:rPr>
          <w:rFonts w:cs="宋体"/>
          <w:lang w:eastAsia="zh-CN"/>
        </w:rPr>
      </w:pPr>
    </w:p>
    <w:p>
      <w:pPr>
        <w:pStyle w:val="3"/>
        <w:spacing w:line="313" w:lineRule="auto"/>
        <w:ind w:right="360" w:firstLine="647"/>
        <w:jc w:val="both"/>
        <w:rPr>
          <w:lang w:eastAsia="zh-CN"/>
        </w:rPr>
      </w:pPr>
      <w:r>
        <w:rPr>
          <w:rFonts w:cs="宋体"/>
          <w:lang w:eastAsia="zh-CN"/>
        </w:rPr>
        <w:t>20</w:t>
      </w:r>
      <w:r>
        <w:rPr>
          <w:rFonts w:cs="宋体"/>
          <w:spacing w:val="2"/>
          <w:lang w:eastAsia="zh-CN"/>
        </w:rPr>
        <w:t>18</w:t>
      </w:r>
      <w:r>
        <w:rPr>
          <w:rFonts w:hint="eastAsia"/>
          <w:lang w:eastAsia="zh-CN"/>
        </w:rPr>
        <w:t>年</w:t>
      </w:r>
      <w:r>
        <w:rPr>
          <w:rFonts w:hint="eastAsia"/>
          <w:spacing w:val="2"/>
          <w:lang w:eastAsia="zh-CN"/>
        </w:rPr>
        <w:t>，浙江</w:t>
      </w:r>
      <w:r>
        <w:rPr>
          <w:rFonts w:hint="eastAsia"/>
          <w:spacing w:val="1"/>
          <w:lang w:eastAsia="zh-CN"/>
        </w:rPr>
        <w:t>省</w:t>
      </w:r>
      <w:r>
        <w:rPr>
          <w:rFonts w:hint="eastAsia"/>
          <w:spacing w:val="2"/>
          <w:lang w:eastAsia="zh-CN"/>
        </w:rPr>
        <w:t>以提高标</w:t>
      </w:r>
      <w:r>
        <w:rPr>
          <w:rFonts w:hint="eastAsia"/>
          <w:lang w:eastAsia="zh-CN"/>
        </w:rPr>
        <w:t>准要求</w:t>
      </w:r>
      <w:r>
        <w:rPr>
          <w:rFonts w:hint="eastAsia"/>
          <w:spacing w:val="2"/>
          <w:lang w:eastAsia="zh-CN"/>
        </w:rPr>
        <w:t>和</w:t>
      </w:r>
      <w:r>
        <w:rPr>
          <w:rFonts w:hint="eastAsia"/>
          <w:lang w:eastAsia="zh-CN"/>
        </w:rPr>
        <w:t>认</w:t>
      </w:r>
      <w:r>
        <w:rPr>
          <w:rFonts w:hint="eastAsia"/>
          <w:spacing w:val="2"/>
          <w:lang w:eastAsia="zh-CN"/>
        </w:rPr>
        <w:t>证为手</w:t>
      </w:r>
      <w:r>
        <w:rPr>
          <w:rFonts w:hint="eastAsia"/>
          <w:lang w:eastAsia="zh-CN"/>
        </w:rPr>
        <w:t>段</w:t>
      </w:r>
      <w:r>
        <w:rPr>
          <w:rFonts w:hint="eastAsia"/>
          <w:spacing w:val="2"/>
          <w:lang w:eastAsia="zh-CN"/>
        </w:rPr>
        <w:t>，以</w:t>
      </w:r>
      <w:r>
        <w:rPr>
          <w:rFonts w:hint="eastAsia"/>
          <w:lang w:eastAsia="zh-CN"/>
        </w:rPr>
        <w:t>高</w:t>
      </w:r>
      <w:r>
        <w:rPr>
          <w:rFonts w:hint="eastAsia"/>
          <w:spacing w:val="2"/>
          <w:lang w:eastAsia="zh-CN"/>
        </w:rPr>
        <w:t>标</w:t>
      </w:r>
      <w:r>
        <w:rPr>
          <w:rFonts w:hint="eastAsia"/>
          <w:lang w:eastAsia="zh-CN"/>
        </w:rPr>
        <w:t>准</w:t>
      </w:r>
      <w:r>
        <w:rPr>
          <w:rFonts w:hint="eastAsia"/>
          <w:spacing w:val="2"/>
          <w:lang w:eastAsia="zh-CN"/>
        </w:rPr>
        <w:t>引领打</w:t>
      </w:r>
      <w:r>
        <w:rPr>
          <w:rFonts w:hint="eastAsia"/>
          <w:lang w:eastAsia="zh-CN"/>
        </w:rPr>
        <w:t>造</w:t>
      </w:r>
      <w:r>
        <w:rPr>
          <w:rFonts w:hint="eastAsia"/>
          <w:spacing w:val="2"/>
          <w:lang w:eastAsia="zh-CN"/>
        </w:rPr>
        <w:t>“浙</w:t>
      </w:r>
      <w:r>
        <w:rPr>
          <w:rFonts w:hint="eastAsia"/>
          <w:lang w:eastAsia="zh-CN"/>
        </w:rPr>
        <w:t>江</w:t>
      </w:r>
      <w:r>
        <w:rPr>
          <w:rFonts w:hint="eastAsia"/>
          <w:spacing w:val="2"/>
          <w:lang w:eastAsia="zh-CN"/>
        </w:rPr>
        <w:t>制</w:t>
      </w:r>
      <w:r>
        <w:rPr>
          <w:rFonts w:hint="eastAsia"/>
          <w:lang w:eastAsia="zh-CN"/>
        </w:rPr>
        <w:t>造”品</w:t>
      </w:r>
      <w:r>
        <w:rPr>
          <w:rFonts w:hint="eastAsia"/>
          <w:spacing w:val="-1"/>
          <w:lang w:eastAsia="zh-CN"/>
        </w:rPr>
        <w:t>牌</w:t>
      </w:r>
      <w:r>
        <w:rPr>
          <w:rFonts w:hint="eastAsia"/>
          <w:spacing w:val="-125"/>
          <w:lang w:eastAsia="zh-CN"/>
        </w:rPr>
        <w:t>，</w:t>
      </w:r>
      <w:r>
        <w:rPr>
          <w:rFonts w:hint="eastAsia"/>
          <w:lang w:eastAsia="zh-CN"/>
        </w:rPr>
        <w:t>强</w:t>
      </w:r>
      <w:r>
        <w:rPr>
          <w:rFonts w:hint="eastAsia"/>
          <w:spacing w:val="2"/>
          <w:lang w:eastAsia="zh-CN"/>
        </w:rPr>
        <w:t>调</w:t>
      </w:r>
      <w:r>
        <w:rPr>
          <w:rFonts w:hint="eastAsia"/>
          <w:lang w:eastAsia="zh-CN"/>
        </w:rPr>
        <w:t>不断</w:t>
      </w:r>
      <w:r>
        <w:rPr>
          <w:rFonts w:hint="eastAsia"/>
          <w:spacing w:val="2"/>
          <w:lang w:eastAsia="zh-CN"/>
        </w:rPr>
        <w:t>完善</w:t>
      </w:r>
      <w:r>
        <w:rPr>
          <w:rFonts w:hint="eastAsia"/>
          <w:lang w:eastAsia="zh-CN"/>
        </w:rPr>
        <w:t>质量诚</w:t>
      </w:r>
      <w:r>
        <w:rPr>
          <w:rFonts w:hint="eastAsia"/>
          <w:spacing w:val="2"/>
          <w:lang w:eastAsia="zh-CN"/>
        </w:rPr>
        <w:t>信</w:t>
      </w:r>
      <w:r>
        <w:rPr>
          <w:rFonts w:hint="eastAsia"/>
          <w:lang w:eastAsia="zh-CN"/>
        </w:rPr>
        <w:t>标准</w:t>
      </w:r>
      <w:r>
        <w:rPr>
          <w:rFonts w:hint="eastAsia"/>
          <w:spacing w:val="2"/>
          <w:lang w:eastAsia="zh-CN"/>
        </w:rPr>
        <w:t>体</w:t>
      </w:r>
      <w:r>
        <w:rPr>
          <w:rFonts w:hint="eastAsia"/>
          <w:lang w:eastAsia="zh-CN"/>
        </w:rPr>
        <w:t>系</w:t>
      </w:r>
      <w:r>
        <w:rPr>
          <w:rFonts w:hint="eastAsia"/>
          <w:spacing w:val="-122"/>
          <w:lang w:eastAsia="zh-CN"/>
        </w:rPr>
        <w:t>、</w:t>
      </w:r>
      <w:r>
        <w:rPr>
          <w:rFonts w:hint="eastAsia"/>
          <w:lang w:eastAsia="zh-CN"/>
        </w:rPr>
        <w:t>加快质</w:t>
      </w:r>
      <w:r>
        <w:rPr>
          <w:rFonts w:hint="eastAsia"/>
          <w:spacing w:val="2"/>
          <w:lang w:eastAsia="zh-CN"/>
        </w:rPr>
        <w:t>量</w:t>
      </w:r>
      <w:r>
        <w:rPr>
          <w:rFonts w:hint="eastAsia"/>
          <w:lang w:eastAsia="zh-CN"/>
        </w:rPr>
        <w:t>信用</w:t>
      </w:r>
      <w:r>
        <w:rPr>
          <w:rFonts w:hint="eastAsia"/>
          <w:spacing w:val="2"/>
          <w:lang w:eastAsia="zh-CN"/>
        </w:rPr>
        <w:t>信</w:t>
      </w:r>
      <w:r>
        <w:rPr>
          <w:rFonts w:hint="eastAsia"/>
          <w:lang w:eastAsia="zh-CN"/>
        </w:rPr>
        <w:t>息</w:t>
      </w:r>
      <w:r>
        <w:rPr>
          <w:rFonts w:hint="eastAsia"/>
          <w:spacing w:val="2"/>
          <w:lang w:eastAsia="zh-CN"/>
        </w:rPr>
        <w:t>化</w:t>
      </w:r>
      <w:r>
        <w:rPr>
          <w:rFonts w:hint="eastAsia"/>
          <w:lang w:eastAsia="zh-CN"/>
        </w:rPr>
        <w:t>建设</w:t>
      </w:r>
      <w:r>
        <w:rPr>
          <w:rFonts w:hint="eastAsia"/>
          <w:spacing w:val="-125"/>
          <w:lang w:eastAsia="zh-CN"/>
        </w:rPr>
        <w:t>。</w:t>
      </w:r>
      <w:r>
        <w:rPr>
          <w:rFonts w:hint="eastAsia"/>
          <w:lang w:eastAsia="zh-CN"/>
        </w:rPr>
        <w:t>依</w:t>
      </w:r>
      <w:r>
        <w:rPr>
          <w:rFonts w:hint="eastAsia"/>
          <w:spacing w:val="2"/>
          <w:lang w:eastAsia="zh-CN"/>
        </w:rPr>
        <w:t>据</w:t>
      </w:r>
      <w:r>
        <w:rPr>
          <w:rFonts w:hint="eastAsia"/>
          <w:lang w:eastAsia="zh-CN"/>
        </w:rPr>
        <w:t>要求，</w:t>
      </w:r>
      <w:r>
        <w:rPr>
          <w:rFonts w:hint="eastAsia"/>
          <w:w w:val="95"/>
          <w:lang w:eastAsia="zh-CN"/>
        </w:rPr>
        <w:t>公司相</w:t>
      </w:r>
      <w:r>
        <w:rPr>
          <w:rFonts w:hint="eastAsia"/>
          <w:spacing w:val="1"/>
          <w:w w:val="95"/>
          <w:lang w:eastAsia="zh-CN"/>
        </w:rPr>
        <w:t>继</w:t>
      </w:r>
      <w:r>
        <w:rPr>
          <w:rFonts w:hint="eastAsia"/>
          <w:w w:val="95"/>
          <w:lang w:eastAsia="zh-CN"/>
        </w:rPr>
        <w:t>完善</w:t>
      </w:r>
      <w:r>
        <w:rPr>
          <w:rFonts w:hint="eastAsia"/>
          <w:spacing w:val="1"/>
          <w:w w:val="95"/>
          <w:lang w:eastAsia="zh-CN"/>
        </w:rPr>
        <w:t>了</w:t>
      </w:r>
      <w:r>
        <w:rPr>
          <w:rFonts w:hint="eastAsia"/>
          <w:w w:val="95"/>
          <w:lang w:eastAsia="zh-CN"/>
        </w:rPr>
        <w:t>相</w:t>
      </w:r>
      <w:r>
        <w:rPr>
          <w:rFonts w:hint="eastAsia"/>
          <w:spacing w:val="1"/>
          <w:w w:val="95"/>
          <w:lang w:eastAsia="zh-CN"/>
        </w:rPr>
        <w:t>关</w:t>
      </w:r>
      <w:r>
        <w:rPr>
          <w:rFonts w:hint="eastAsia"/>
          <w:w w:val="95"/>
          <w:lang w:eastAsia="zh-CN"/>
        </w:rPr>
        <w:t>制度，</w:t>
      </w:r>
      <w:r>
        <w:rPr>
          <w:rFonts w:hint="eastAsia"/>
          <w:spacing w:val="1"/>
          <w:w w:val="95"/>
          <w:lang w:eastAsia="zh-CN"/>
        </w:rPr>
        <w:t>认</w:t>
      </w:r>
      <w:r>
        <w:rPr>
          <w:rFonts w:hint="eastAsia"/>
          <w:w w:val="95"/>
          <w:lang w:eastAsia="zh-CN"/>
        </w:rPr>
        <w:t>真贯</w:t>
      </w:r>
      <w:r>
        <w:rPr>
          <w:rFonts w:hint="eastAsia"/>
          <w:spacing w:val="1"/>
          <w:w w:val="95"/>
          <w:lang w:eastAsia="zh-CN"/>
        </w:rPr>
        <w:t>彻</w:t>
      </w:r>
      <w:r>
        <w:rPr>
          <w:rFonts w:hint="eastAsia"/>
          <w:w w:val="95"/>
          <w:lang w:eastAsia="zh-CN"/>
        </w:rPr>
        <w:t>落</w:t>
      </w:r>
      <w:r>
        <w:rPr>
          <w:rFonts w:hint="eastAsia"/>
          <w:spacing w:val="1"/>
          <w:w w:val="95"/>
          <w:lang w:eastAsia="zh-CN"/>
        </w:rPr>
        <w:t>实</w:t>
      </w:r>
      <w:r>
        <w:rPr>
          <w:rFonts w:hint="eastAsia"/>
          <w:w w:val="95"/>
          <w:lang w:eastAsia="zh-CN"/>
        </w:rPr>
        <w:t>，并自</w:t>
      </w:r>
      <w:r>
        <w:rPr>
          <w:rFonts w:hint="eastAsia"/>
          <w:spacing w:val="1"/>
          <w:w w:val="95"/>
          <w:lang w:eastAsia="zh-CN"/>
        </w:rPr>
        <w:t>觉</w:t>
      </w:r>
      <w:r>
        <w:rPr>
          <w:rFonts w:hint="eastAsia"/>
          <w:w w:val="95"/>
          <w:lang w:eastAsia="zh-CN"/>
        </w:rPr>
        <w:t>接受</w:t>
      </w:r>
      <w:r>
        <w:rPr>
          <w:rFonts w:hint="eastAsia"/>
          <w:spacing w:val="1"/>
          <w:w w:val="95"/>
          <w:lang w:eastAsia="zh-CN"/>
        </w:rPr>
        <w:t>有关</w:t>
      </w:r>
      <w:r>
        <w:rPr>
          <w:rFonts w:hint="eastAsia"/>
          <w:spacing w:val="3"/>
          <w:w w:val="95"/>
          <w:lang w:eastAsia="zh-CN"/>
        </w:rPr>
        <w:t>部</w:t>
      </w:r>
      <w:r>
        <w:rPr>
          <w:rFonts w:hint="eastAsia"/>
          <w:spacing w:val="1"/>
          <w:w w:val="95"/>
          <w:lang w:eastAsia="zh-CN"/>
        </w:rPr>
        <w:t>门的监</w:t>
      </w:r>
      <w:r>
        <w:rPr>
          <w:rFonts w:hint="eastAsia"/>
          <w:spacing w:val="3"/>
          <w:w w:val="95"/>
          <w:lang w:eastAsia="zh-CN"/>
        </w:rPr>
        <w:t>督</w:t>
      </w:r>
      <w:r>
        <w:rPr>
          <w:rFonts w:hint="eastAsia"/>
          <w:spacing w:val="1"/>
          <w:w w:val="95"/>
          <w:lang w:eastAsia="zh-CN"/>
        </w:rPr>
        <w:t>管理</w:t>
      </w:r>
      <w:r>
        <w:rPr>
          <w:rFonts w:hint="eastAsia"/>
          <w:w w:val="95"/>
          <w:lang w:eastAsia="zh-CN"/>
        </w:rPr>
        <w:t>。</w:t>
      </w:r>
    </w:p>
    <w:p>
      <w:pPr>
        <w:pStyle w:val="3"/>
        <w:spacing w:before="37" w:line="312" w:lineRule="auto"/>
        <w:ind w:right="491" w:firstLine="520"/>
        <w:jc w:val="both"/>
        <w:rPr>
          <w:w w:val="95"/>
          <w:lang w:eastAsia="zh-CN"/>
        </w:rPr>
      </w:pPr>
      <w:r>
        <w:rPr>
          <w:rFonts w:hint="eastAsia"/>
          <w:w w:val="95"/>
          <w:lang w:eastAsia="zh-CN"/>
        </w:rPr>
        <w:t>质量诚</w:t>
      </w:r>
      <w:r>
        <w:rPr>
          <w:rFonts w:hint="eastAsia"/>
          <w:spacing w:val="1"/>
          <w:w w:val="95"/>
          <w:lang w:eastAsia="zh-CN"/>
        </w:rPr>
        <w:t>信</w:t>
      </w:r>
      <w:r>
        <w:rPr>
          <w:rFonts w:hint="eastAsia"/>
          <w:w w:val="95"/>
          <w:lang w:eastAsia="zh-CN"/>
        </w:rPr>
        <w:t>体系</w:t>
      </w:r>
      <w:r>
        <w:rPr>
          <w:rFonts w:hint="eastAsia"/>
          <w:spacing w:val="1"/>
          <w:w w:val="95"/>
          <w:lang w:eastAsia="zh-CN"/>
        </w:rPr>
        <w:t>建</w:t>
      </w:r>
      <w:r>
        <w:rPr>
          <w:rFonts w:hint="eastAsia"/>
          <w:w w:val="95"/>
          <w:lang w:eastAsia="zh-CN"/>
        </w:rPr>
        <w:t>设</w:t>
      </w:r>
      <w:r>
        <w:rPr>
          <w:rFonts w:hint="eastAsia"/>
          <w:spacing w:val="1"/>
          <w:w w:val="95"/>
          <w:lang w:eastAsia="zh-CN"/>
        </w:rPr>
        <w:t>是</w:t>
      </w:r>
      <w:r>
        <w:rPr>
          <w:rFonts w:hint="eastAsia"/>
          <w:w w:val="95"/>
          <w:lang w:eastAsia="zh-CN"/>
        </w:rPr>
        <w:t>一项长</w:t>
      </w:r>
      <w:r>
        <w:rPr>
          <w:rFonts w:hint="eastAsia"/>
          <w:spacing w:val="1"/>
          <w:w w:val="95"/>
          <w:lang w:eastAsia="zh-CN"/>
        </w:rPr>
        <w:t>期</w:t>
      </w:r>
      <w:r>
        <w:rPr>
          <w:rFonts w:hint="eastAsia"/>
          <w:w w:val="95"/>
          <w:lang w:eastAsia="zh-CN"/>
        </w:rPr>
        <w:t>的</w:t>
      </w:r>
      <w:r>
        <w:rPr>
          <w:rFonts w:hint="eastAsia"/>
          <w:spacing w:val="-54"/>
          <w:w w:val="95"/>
          <w:lang w:eastAsia="zh-CN"/>
        </w:rPr>
        <w:t>、</w:t>
      </w:r>
      <w:r>
        <w:rPr>
          <w:rFonts w:hint="eastAsia"/>
          <w:spacing w:val="1"/>
          <w:w w:val="95"/>
          <w:lang w:eastAsia="zh-CN"/>
        </w:rPr>
        <w:t>系</w:t>
      </w:r>
      <w:r>
        <w:rPr>
          <w:rFonts w:hint="eastAsia"/>
          <w:w w:val="95"/>
          <w:lang w:eastAsia="zh-CN"/>
        </w:rPr>
        <w:t>统</w:t>
      </w:r>
      <w:r>
        <w:rPr>
          <w:rFonts w:hint="eastAsia"/>
          <w:spacing w:val="1"/>
          <w:w w:val="95"/>
          <w:lang w:eastAsia="zh-CN"/>
        </w:rPr>
        <w:t>的</w:t>
      </w:r>
      <w:r>
        <w:rPr>
          <w:rFonts w:hint="eastAsia"/>
          <w:w w:val="95"/>
          <w:lang w:eastAsia="zh-CN"/>
        </w:rPr>
        <w:t>工作任</w:t>
      </w:r>
      <w:r>
        <w:rPr>
          <w:rFonts w:hint="eastAsia"/>
          <w:spacing w:val="1"/>
          <w:w w:val="95"/>
          <w:lang w:eastAsia="zh-CN"/>
        </w:rPr>
        <w:t>务</w:t>
      </w:r>
      <w:r>
        <w:rPr>
          <w:rFonts w:hint="eastAsia"/>
          <w:spacing w:val="-54"/>
          <w:w w:val="95"/>
          <w:lang w:eastAsia="zh-CN"/>
        </w:rPr>
        <w:t>，</w:t>
      </w:r>
      <w:r>
        <w:rPr>
          <w:rFonts w:hint="eastAsia"/>
          <w:w w:val="95"/>
          <w:lang w:eastAsia="zh-CN"/>
        </w:rPr>
        <w:t>要</w:t>
      </w:r>
      <w:r>
        <w:rPr>
          <w:rFonts w:hint="eastAsia"/>
          <w:spacing w:val="1"/>
          <w:w w:val="95"/>
          <w:lang w:eastAsia="zh-CN"/>
        </w:rPr>
        <w:t>完</w:t>
      </w:r>
      <w:r>
        <w:rPr>
          <w:rFonts w:hint="eastAsia"/>
          <w:w w:val="95"/>
          <w:lang w:eastAsia="zh-CN"/>
        </w:rPr>
        <w:t>善</w:t>
      </w:r>
      <w:r>
        <w:rPr>
          <w:rFonts w:hint="eastAsia"/>
          <w:spacing w:val="1"/>
          <w:w w:val="95"/>
          <w:lang w:eastAsia="zh-CN"/>
        </w:rPr>
        <w:t>质</w:t>
      </w:r>
      <w:r>
        <w:rPr>
          <w:rFonts w:hint="eastAsia"/>
          <w:w w:val="95"/>
          <w:lang w:eastAsia="zh-CN"/>
        </w:rPr>
        <w:t>量诚信</w:t>
      </w:r>
      <w:r>
        <w:rPr>
          <w:rFonts w:hint="eastAsia"/>
          <w:spacing w:val="1"/>
          <w:w w:val="95"/>
          <w:lang w:eastAsia="zh-CN"/>
        </w:rPr>
        <w:t>体</w:t>
      </w:r>
      <w:r>
        <w:rPr>
          <w:rFonts w:hint="eastAsia"/>
          <w:w w:val="95"/>
          <w:lang w:eastAsia="zh-CN"/>
        </w:rPr>
        <w:t>系建设的</w:t>
      </w:r>
      <w:r>
        <w:rPr>
          <w:rFonts w:hint="eastAsia"/>
          <w:spacing w:val="1"/>
          <w:w w:val="95"/>
          <w:lang w:eastAsia="zh-CN"/>
        </w:rPr>
        <w:t>规</w:t>
      </w:r>
      <w:r>
        <w:rPr>
          <w:rFonts w:hint="eastAsia"/>
          <w:w w:val="95"/>
          <w:lang w:eastAsia="zh-CN"/>
        </w:rPr>
        <w:t>章制</w:t>
      </w:r>
      <w:r>
        <w:rPr>
          <w:rFonts w:hint="eastAsia"/>
          <w:spacing w:val="1"/>
          <w:w w:val="95"/>
          <w:lang w:eastAsia="zh-CN"/>
        </w:rPr>
        <w:t>度</w:t>
      </w:r>
      <w:r>
        <w:rPr>
          <w:rFonts w:hint="eastAsia"/>
          <w:spacing w:val="-54"/>
          <w:w w:val="95"/>
          <w:lang w:eastAsia="zh-CN"/>
        </w:rPr>
        <w:t>，</w:t>
      </w:r>
      <w:r>
        <w:rPr>
          <w:rFonts w:hint="eastAsia"/>
          <w:spacing w:val="1"/>
          <w:w w:val="95"/>
          <w:lang w:eastAsia="zh-CN"/>
        </w:rPr>
        <w:t>巩</w:t>
      </w:r>
      <w:r>
        <w:rPr>
          <w:rFonts w:hint="eastAsia"/>
          <w:w w:val="95"/>
          <w:lang w:eastAsia="zh-CN"/>
        </w:rPr>
        <w:t>固和深</w:t>
      </w:r>
      <w:r>
        <w:rPr>
          <w:rFonts w:hint="eastAsia"/>
          <w:spacing w:val="1"/>
          <w:w w:val="95"/>
          <w:lang w:eastAsia="zh-CN"/>
        </w:rPr>
        <w:t>化</w:t>
      </w:r>
      <w:r>
        <w:rPr>
          <w:rFonts w:hint="eastAsia"/>
          <w:w w:val="95"/>
          <w:lang w:eastAsia="zh-CN"/>
        </w:rPr>
        <w:t>企业</w:t>
      </w:r>
      <w:r>
        <w:rPr>
          <w:rFonts w:hint="eastAsia"/>
          <w:spacing w:val="1"/>
          <w:w w:val="95"/>
          <w:lang w:eastAsia="zh-CN"/>
        </w:rPr>
        <w:t>质</w:t>
      </w:r>
      <w:r>
        <w:rPr>
          <w:rFonts w:hint="eastAsia"/>
          <w:w w:val="95"/>
          <w:lang w:eastAsia="zh-CN"/>
        </w:rPr>
        <w:t>量</w:t>
      </w:r>
      <w:r>
        <w:rPr>
          <w:rFonts w:hint="eastAsia"/>
          <w:spacing w:val="1"/>
          <w:w w:val="95"/>
          <w:lang w:eastAsia="zh-CN"/>
        </w:rPr>
        <w:t>诚</w:t>
      </w:r>
      <w:r>
        <w:rPr>
          <w:rFonts w:hint="eastAsia"/>
          <w:w w:val="95"/>
          <w:lang w:eastAsia="zh-CN"/>
        </w:rPr>
        <w:t>信建设</w:t>
      </w:r>
      <w:r>
        <w:rPr>
          <w:rFonts w:hint="eastAsia"/>
          <w:spacing w:val="1"/>
          <w:w w:val="95"/>
          <w:lang w:eastAsia="zh-CN"/>
        </w:rPr>
        <w:t>所</w:t>
      </w:r>
      <w:r>
        <w:rPr>
          <w:rFonts w:hint="eastAsia"/>
          <w:w w:val="95"/>
          <w:lang w:eastAsia="zh-CN"/>
        </w:rPr>
        <w:t>取得</w:t>
      </w:r>
      <w:r>
        <w:rPr>
          <w:rFonts w:hint="eastAsia"/>
          <w:spacing w:val="1"/>
          <w:w w:val="95"/>
          <w:lang w:eastAsia="zh-CN"/>
        </w:rPr>
        <w:t>的</w:t>
      </w:r>
      <w:r>
        <w:rPr>
          <w:rFonts w:hint="eastAsia"/>
          <w:w w:val="95"/>
          <w:lang w:eastAsia="zh-CN"/>
        </w:rPr>
        <w:t>成</w:t>
      </w:r>
      <w:r>
        <w:rPr>
          <w:rFonts w:hint="eastAsia"/>
          <w:spacing w:val="1"/>
          <w:w w:val="95"/>
          <w:lang w:eastAsia="zh-CN"/>
        </w:rPr>
        <w:t>效</w:t>
      </w:r>
      <w:r>
        <w:rPr>
          <w:rFonts w:hint="eastAsia"/>
          <w:spacing w:val="-54"/>
          <w:w w:val="95"/>
          <w:lang w:eastAsia="zh-CN"/>
        </w:rPr>
        <w:t>，</w:t>
      </w:r>
      <w:r>
        <w:rPr>
          <w:rFonts w:hint="eastAsia"/>
          <w:w w:val="95"/>
          <w:lang w:eastAsia="zh-CN"/>
        </w:rPr>
        <w:t>必须</w:t>
      </w:r>
      <w:r>
        <w:rPr>
          <w:rFonts w:hint="eastAsia"/>
          <w:spacing w:val="1"/>
          <w:w w:val="95"/>
          <w:lang w:eastAsia="zh-CN"/>
        </w:rPr>
        <w:t>建</w:t>
      </w:r>
      <w:r>
        <w:rPr>
          <w:rFonts w:hint="eastAsia"/>
          <w:w w:val="95"/>
          <w:lang w:eastAsia="zh-CN"/>
        </w:rPr>
        <w:t>立长效</w:t>
      </w:r>
      <w:r>
        <w:rPr>
          <w:w w:val="99"/>
          <w:lang w:eastAsia="zh-CN"/>
        </w:rPr>
        <w:t xml:space="preserve"> </w:t>
      </w:r>
      <w:r>
        <w:rPr>
          <w:rFonts w:hint="eastAsia"/>
          <w:w w:val="95"/>
          <w:lang w:eastAsia="zh-CN"/>
        </w:rPr>
        <w:t>机制</w:t>
      </w:r>
      <w:r>
        <w:rPr>
          <w:rFonts w:hint="eastAsia"/>
          <w:spacing w:val="-26"/>
          <w:w w:val="95"/>
          <w:lang w:eastAsia="zh-CN"/>
        </w:rPr>
        <w:t>，</w:t>
      </w:r>
      <w:r>
        <w:rPr>
          <w:rFonts w:hint="eastAsia"/>
          <w:w w:val="95"/>
          <w:lang w:eastAsia="zh-CN"/>
        </w:rPr>
        <w:t>科</w:t>
      </w:r>
      <w:r>
        <w:rPr>
          <w:rFonts w:hint="eastAsia"/>
          <w:spacing w:val="1"/>
          <w:w w:val="95"/>
          <w:lang w:eastAsia="zh-CN"/>
        </w:rPr>
        <w:t>学</w:t>
      </w:r>
      <w:r>
        <w:rPr>
          <w:rFonts w:hint="eastAsia"/>
          <w:w w:val="95"/>
          <w:lang w:eastAsia="zh-CN"/>
        </w:rPr>
        <w:t>实施</w:t>
      </w:r>
      <w:r>
        <w:rPr>
          <w:rFonts w:hint="eastAsia"/>
          <w:spacing w:val="-26"/>
          <w:w w:val="95"/>
          <w:lang w:eastAsia="zh-CN"/>
        </w:rPr>
        <w:t>，</w:t>
      </w:r>
      <w:r>
        <w:rPr>
          <w:rFonts w:hint="eastAsia"/>
          <w:spacing w:val="1"/>
          <w:w w:val="95"/>
          <w:lang w:eastAsia="zh-CN"/>
        </w:rPr>
        <w:t>常</w:t>
      </w:r>
      <w:r>
        <w:rPr>
          <w:rFonts w:hint="eastAsia"/>
          <w:w w:val="95"/>
          <w:lang w:eastAsia="zh-CN"/>
        </w:rPr>
        <w:t>抓不懈</w:t>
      </w:r>
      <w:r>
        <w:rPr>
          <w:rFonts w:hint="eastAsia"/>
          <w:spacing w:val="-26"/>
          <w:w w:val="95"/>
          <w:lang w:eastAsia="zh-CN"/>
        </w:rPr>
        <w:t>。公司</w:t>
      </w:r>
      <w:r>
        <w:rPr>
          <w:rFonts w:hint="eastAsia"/>
          <w:w w:val="95"/>
          <w:lang w:eastAsia="zh-CN"/>
        </w:rPr>
        <w:t>将夯实质量诚信基础，走质量效益之路，为成为提供高效换热解决方案及相关产品的世界级优秀企业而努力。</w:t>
      </w:r>
    </w:p>
    <w:p>
      <w:pPr>
        <w:pStyle w:val="3"/>
        <w:spacing w:before="37" w:line="312" w:lineRule="auto"/>
        <w:ind w:right="491" w:firstLine="520"/>
        <w:jc w:val="both"/>
        <w:rPr>
          <w:lang w:eastAsia="zh-CN"/>
        </w:rPr>
      </w:pPr>
    </w:p>
    <w:p>
      <w:pPr>
        <w:pStyle w:val="3"/>
        <w:spacing w:before="37" w:line="312" w:lineRule="auto"/>
        <w:ind w:right="491" w:firstLine="520"/>
        <w:jc w:val="both"/>
        <w:rPr>
          <w:lang w:eastAsia="zh-CN"/>
        </w:rPr>
      </w:pPr>
    </w:p>
    <w:p>
      <w:pPr>
        <w:pStyle w:val="3"/>
        <w:spacing w:before="37" w:line="312" w:lineRule="auto"/>
        <w:ind w:right="491" w:firstLine="520"/>
        <w:jc w:val="both"/>
        <w:rPr>
          <w:lang w:eastAsia="zh-CN"/>
        </w:rPr>
      </w:pPr>
    </w:p>
    <w:p>
      <w:pPr>
        <w:pStyle w:val="3"/>
        <w:spacing w:before="37" w:line="312" w:lineRule="auto"/>
        <w:ind w:right="491" w:firstLine="520"/>
        <w:jc w:val="both"/>
        <w:rPr>
          <w:lang w:eastAsia="zh-CN"/>
        </w:rPr>
      </w:pPr>
    </w:p>
    <w:p>
      <w:pPr>
        <w:pStyle w:val="3"/>
        <w:spacing w:before="37" w:line="312" w:lineRule="auto"/>
        <w:ind w:right="491" w:firstLine="520"/>
        <w:jc w:val="both"/>
        <w:rPr>
          <w:lang w:eastAsia="zh-CN"/>
        </w:rPr>
      </w:pPr>
    </w:p>
    <w:p>
      <w:pPr>
        <w:pStyle w:val="3"/>
        <w:spacing w:before="37" w:line="312" w:lineRule="auto"/>
        <w:ind w:right="491" w:firstLine="520"/>
        <w:jc w:val="both"/>
        <w:rPr>
          <w:lang w:eastAsia="zh-CN"/>
        </w:rPr>
      </w:pPr>
    </w:p>
    <w:p>
      <w:pPr>
        <w:pStyle w:val="3"/>
        <w:spacing w:before="37" w:line="312" w:lineRule="auto"/>
        <w:ind w:right="491" w:firstLine="520"/>
        <w:jc w:val="both"/>
        <w:rPr>
          <w:lang w:eastAsia="zh-CN"/>
        </w:rPr>
      </w:pPr>
      <w:r>
        <w:rPr>
          <w:sz w:val="20"/>
          <w:szCs w:val="20"/>
          <w:lang w:eastAsia="zh-CN"/>
        </w:rPr>
        <w:drawing>
          <wp:anchor distT="0" distB="0" distL="114300" distR="114300" simplePos="0" relativeHeight="251667456" behindDoc="0" locked="0" layoutInCell="1" allowOverlap="1">
            <wp:simplePos x="0" y="0"/>
            <wp:positionH relativeFrom="column">
              <wp:posOffset>3641090</wp:posOffset>
            </wp:positionH>
            <wp:positionV relativeFrom="paragraph">
              <wp:posOffset>127000</wp:posOffset>
            </wp:positionV>
            <wp:extent cx="1514475" cy="1514475"/>
            <wp:effectExtent l="43815" t="24765" r="60960" b="60960"/>
            <wp:wrapNone/>
            <wp:docPr id="39" name="图片 39" descr="公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公章"/>
                    <pic:cNvPicPr>
                      <a:picLocks noChangeAspect="1"/>
                    </pic:cNvPicPr>
                  </pic:nvPicPr>
                  <pic:blipFill>
                    <a:blip r:embed="rId8"/>
                    <a:stretch>
                      <a:fillRect/>
                    </a:stretch>
                  </pic:blipFill>
                  <pic:spPr>
                    <a:xfrm rot="300000">
                      <a:off x="0" y="0"/>
                      <a:ext cx="1514475" cy="1514475"/>
                    </a:xfrm>
                    <a:prstGeom prst="rect">
                      <a:avLst/>
                    </a:prstGeom>
                  </pic:spPr>
                </pic:pic>
              </a:graphicData>
            </a:graphic>
          </wp:anchor>
        </w:drawing>
      </w:r>
    </w:p>
    <w:p>
      <w:pPr>
        <w:spacing w:line="360" w:lineRule="auto"/>
        <w:ind w:left="4860" w:leftChars="9" w:hanging="4840" w:hangingChars="2200"/>
        <w:rPr>
          <w:rFonts w:ascii="宋体" w:hAnsi="宋体" w:cs="宋体"/>
          <w:sz w:val="32"/>
          <w:szCs w:val="32"/>
          <w:lang w:eastAsia="zh-CN"/>
        </w:rPr>
      </w:pPr>
      <w:r>
        <w:rPr>
          <w:rFonts w:hint="eastAsia"/>
          <w:lang w:eastAsia="zh-CN"/>
        </w:rPr>
        <w:t xml:space="preserve">                                                                                                             </w:t>
      </w:r>
      <w:r>
        <w:rPr>
          <w:rFonts w:hint="eastAsia"/>
          <w:sz w:val="32"/>
          <w:szCs w:val="32"/>
          <w:lang w:eastAsia="zh-CN"/>
        </w:rPr>
        <w:t xml:space="preserve">  </w:t>
      </w:r>
      <w:r>
        <w:rPr>
          <w:rFonts w:hint="eastAsia" w:ascii="宋体" w:hAnsi="宋体" w:cs="宋体"/>
          <w:sz w:val="32"/>
          <w:szCs w:val="32"/>
          <w:lang w:eastAsia="zh-CN"/>
        </w:rPr>
        <w:t>浙江易锻精密机械有限公司</w:t>
      </w:r>
    </w:p>
    <w:p>
      <w:pPr>
        <w:spacing w:line="360" w:lineRule="auto"/>
        <w:ind w:left="20"/>
        <w:rPr>
          <w:rFonts w:hint="default"/>
          <w:sz w:val="32"/>
          <w:szCs w:val="32"/>
          <w:lang w:val="en-US" w:eastAsia="zh-CN"/>
        </w:rPr>
      </w:pPr>
      <w:r>
        <w:rPr>
          <w:rFonts w:hint="eastAsia" w:ascii="宋体" w:hAnsi="宋体" w:cs="宋体"/>
          <w:sz w:val="32"/>
          <w:szCs w:val="32"/>
          <w:lang w:eastAsia="zh-CN"/>
        </w:rPr>
        <w:t xml:space="preserve">                                   </w:t>
      </w:r>
      <w:r>
        <w:rPr>
          <w:rFonts w:hint="eastAsia"/>
          <w:sz w:val="32"/>
          <w:szCs w:val="32"/>
          <w:lang w:val="en-US" w:eastAsia="zh-CN"/>
        </w:rPr>
        <w:t>2021年4月19日</w:t>
      </w:r>
    </w:p>
    <w:p>
      <w:pPr>
        <w:pStyle w:val="3"/>
        <w:spacing w:before="37" w:line="312" w:lineRule="auto"/>
        <w:ind w:right="491" w:firstLine="520"/>
        <w:jc w:val="both"/>
        <w:rPr>
          <w:lang w:eastAsia="zh-CN"/>
        </w:rPr>
      </w:pPr>
    </w:p>
    <w:p/>
    <w:sectPr>
      <w:pgSz w:w="11907" w:h="16840"/>
      <w:pgMar w:top="1540" w:right="1100" w:bottom="1160" w:left="1300" w:header="849" w:footer="97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3725545</wp:posOffset>
              </wp:positionH>
              <wp:positionV relativeFrom="page">
                <wp:posOffset>9930765</wp:posOffset>
              </wp:positionV>
              <wp:extent cx="107950" cy="1397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wps:spPr>
                    <wps:txbx>
                      <w:txbxContent>
                        <w:p>
                          <w:pPr>
                            <w:spacing w:line="204" w:lineRule="exact"/>
                            <w:ind w:left="40"/>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sz w:val="18"/>
                              <w:szCs w:val="18"/>
                            </w:rPr>
                            <w:t>6</w:t>
                          </w:r>
                          <w:r>
                            <w:rPr>
                              <w:rFonts w:ascii="Times New Roman" w:hAnsi="Times New Roman"/>
                              <w:sz w:val="18"/>
                              <w:szCs w:val="18"/>
                            </w:rPr>
                            <w:fldChar w:fldCharType="end"/>
                          </w:r>
                        </w:p>
                      </w:txbxContent>
                    </wps:txbx>
                    <wps:bodyPr lIns="0" tIns="0" rIns="0" bIns="0" upright="1"/>
                  </wps:wsp>
                </a:graphicData>
              </a:graphic>
            </wp:anchor>
          </w:drawing>
        </mc:Choice>
        <mc:Fallback>
          <w:pict>
            <v:shape id="_x0000_s1026" o:spid="_x0000_s1026" o:spt="202" type="#_x0000_t202" style="position:absolute;left:0pt;margin-left:293.35pt;margin-top:781.95pt;height:11pt;width:8.5pt;mso-position-horizontal-relative:page;mso-position-vertical-relative:page;z-index:-251656192;mso-width-relative:page;mso-height-relative:page;" filled="f" stroked="f" coordsize="21600,21600" o:gfxdata="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JFLBstoAAAANAQAADwAAAAAA&#10;AAABACAAAAAiAAAAZHJzL2Rvd25yZXYueG1sUEsBAhQAFAAAAAgAh07iQNpaeqafAQAAJQMAAA4A&#10;AAAAAAAAAQAgAAAAKQEAAGRycy9lMm9Eb2MueG1sUEsFBgAAAAAGAAYAWQEAADoFAAAAAA==&#10;">
              <v:fill on="f" focussize="0,0"/>
              <v:stroke on="f"/>
              <v:imagedata o:title=""/>
              <o:lock v:ext="edit" aspectratio="f"/>
              <v:textbox inset="0mm,0mm,0mm,0mm">
                <w:txbxContent>
                  <w:p>
                    <w:pPr>
                      <w:spacing w:line="204" w:lineRule="exact"/>
                      <w:ind w:left="40"/>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sz w:val="18"/>
                        <w:szCs w:val="18"/>
                      </w:rPr>
                      <w:t>6</w:t>
                    </w:r>
                    <w:r>
                      <w:rPr>
                        <w:rFonts w:ascii="Times New Roman" w:hAnsi="Times New Roman"/>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lang w:eastAsia="zh-CN"/>
      </w:rPr>
      <mc:AlternateContent>
        <mc:Choice Requires="wps">
          <w:drawing>
            <wp:anchor distT="0" distB="0" distL="114300" distR="114300" simplePos="0" relativeHeight="251661312" behindDoc="1" locked="0" layoutInCell="1" allowOverlap="1">
              <wp:simplePos x="0" y="0"/>
              <wp:positionH relativeFrom="page">
                <wp:posOffset>3710940</wp:posOffset>
              </wp:positionH>
              <wp:positionV relativeFrom="page">
                <wp:posOffset>9930765</wp:posOffset>
              </wp:positionV>
              <wp:extent cx="140970" cy="1397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0970" cy="139700"/>
                      </a:xfrm>
                      <a:prstGeom prst="rect">
                        <a:avLst/>
                      </a:prstGeom>
                      <a:noFill/>
                      <a:ln>
                        <a:noFill/>
                      </a:ln>
                    </wps:spPr>
                    <wps:txbx>
                      <w:txbxContent>
                        <w:p>
                          <w:pPr>
                            <w:spacing w:line="204" w:lineRule="exact"/>
                            <w:ind w:left="20"/>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sz w:val="18"/>
                              <w:szCs w:val="18"/>
                            </w:rPr>
                            <w:t>11</w:t>
                          </w:r>
                          <w:r>
                            <w:rPr>
                              <w:rFonts w:ascii="Times New Roman" w:hAnsi="Times New Roman"/>
                              <w:sz w:val="18"/>
                              <w:szCs w:val="18"/>
                            </w:rPr>
                            <w:fldChar w:fldCharType="end"/>
                          </w:r>
                        </w:p>
                      </w:txbxContent>
                    </wps:txbx>
                    <wps:bodyPr lIns="0" tIns="0" rIns="0" bIns="0" upright="1"/>
                  </wps:wsp>
                </a:graphicData>
              </a:graphic>
            </wp:anchor>
          </w:drawing>
        </mc:Choice>
        <mc:Fallback>
          <w:pict>
            <v:shape id="_x0000_s1026" o:spid="_x0000_s1026" o:spt="202" type="#_x0000_t202" style="position:absolute;left:0pt;margin-left:292.2pt;margin-top:781.95pt;height:11pt;width:11.1pt;mso-position-horizontal-relative:page;mso-position-vertical-relative:page;z-index:-251655168;mso-width-relative:page;mso-height-relative:page;" filled="f" stroked="f" coordsize="21600,21600" o:gfxdata="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CuJNp/bAAAADQEAAA8AAAAAAAAA&#10;AQAgAAAAIgAAAGRycy9kb3ducmV2LnhtbFBLAQIUABQAAAAIAIdO4kDwZ8HhnAEAACMDAAAOAAAA&#10;AAAAAAEAIAAAACoBAABkcnMvZTJvRG9jLnhtbFBLBQYAAAAABgAGAFkBAAA4BQAAAAA=&#10;">
              <v:fill on="f" focussize="0,0"/>
              <v:stroke on="f"/>
              <v:imagedata o:title=""/>
              <o:lock v:ext="edit" aspectratio="f"/>
              <v:textbox inset="0mm,0mm,0mm,0mm">
                <w:txbxContent>
                  <w:p>
                    <w:pPr>
                      <w:spacing w:line="204" w:lineRule="exact"/>
                      <w:ind w:left="20"/>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sz w:val="18"/>
                        <w:szCs w:val="18"/>
                      </w:rPr>
                      <w:t>11</w:t>
                    </w:r>
                    <w:r>
                      <w:rPr>
                        <w:rFonts w:ascii="Times New Roman" w:hAnsi="Times New Roman"/>
                        <w:sz w:val="18"/>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00" w:beforeAutospacing="1" w:after="100" w:afterAutospacing="1"/>
      <w:ind w:right="198"/>
      <w:jc w:val="right"/>
      <w:rPr>
        <w:sz w:val="20"/>
        <w:szCs w:val="20"/>
      </w:rPr>
    </w:pPr>
    <w:r>
      <w:rPr>
        <w:sz w:val="20"/>
        <w:szCs w:val="20"/>
        <w:lang w:eastAsia="zh-CN"/>
      </w:rPr>
      <mc:AlternateContent>
        <mc:Choice Requires="wpg">
          <w:drawing>
            <wp:anchor distT="0" distB="0" distL="114300" distR="114300" simplePos="0" relativeHeight="251662336" behindDoc="1" locked="0" layoutInCell="1" allowOverlap="1">
              <wp:simplePos x="0" y="0"/>
              <wp:positionH relativeFrom="page">
                <wp:posOffset>899160</wp:posOffset>
              </wp:positionH>
              <wp:positionV relativeFrom="paragraph">
                <wp:posOffset>271145</wp:posOffset>
              </wp:positionV>
              <wp:extent cx="5888355" cy="1270"/>
              <wp:effectExtent l="0" t="0" r="0" b="0"/>
              <wp:wrapNone/>
              <wp:docPr id="30" name="组合 30"/>
              <wp:cNvGraphicFramePr/>
              <a:graphic xmlns:a="http://schemas.openxmlformats.org/drawingml/2006/main">
                <a:graphicData uri="http://schemas.microsoft.com/office/word/2010/wordprocessingGroup">
                  <wpg:wgp>
                    <wpg:cNvGrpSpPr/>
                    <wpg:grpSpPr>
                      <a:xfrm>
                        <a:off x="0" y="0"/>
                        <a:ext cx="5888355" cy="1270"/>
                        <a:chOff x="1416" y="-308"/>
                        <a:chExt cx="9273" cy="2"/>
                      </a:xfrm>
                    </wpg:grpSpPr>
                    <wps:wsp>
                      <wps:cNvPr id="22" name="任意多边形 22"/>
                      <wps:cNvSpPr/>
                      <wps:spPr>
                        <a:xfrm>
                          <a:off x="1416" y="-308"/>
                          <a:ext cx="9273" cy="2"/>
                        </a:xfrm>
                        <a:custGeom>
                          <a:avLst/>
                          <a:gdLst/>
                          <a:ahLst/>
                          <a:cxnLst/>
                          <a:pathLst>
                            <a:path w="9273">
                              <a:moveTo>
                                <a:pt x="0" y="0"/>
                              </a:moveTo>
                              <a:lnTo>
                                <a:pt x="9273" y="0"/>
                              </a:lnTo>
                            </a:path>
                          </a:pathLst>
                        </a:custGeom>
                        <a:noFill/>
                        <a:ln w="736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70.8pt;margin-top:21.35pt;height:0.1pt;width:463.65pt;mso-position-horizontal-relative:page;z-index:-251654144;mso-width-relative:page;mso-height-relative:page;" coordorigin="1416,-308" coordsize="9273,2" o:gfxdata="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JHJRrfZAAAACgEAAA8AAAAAAAAAAQAgAAAAIgAA&#10;AGRycy9kb3ducmV2LnhtbFBLAQIUABQAAAAIAIdO4kDsKniIeQIAAGYFAAAOAAAAAAAAAAEAIAAA&#10;ACgBAABkcnMvZTJvRG9jLnhtbFBLBQYAAAAABgAGAFkBAAATBgAAAAA=&#10;">
              <o:lock v:ext="edit" aspectratio="f"/>
              <v:shape id="_x0000_s1026" o:spid="_x0000_s1026" o:spt="100" style="position:absolute;left:1416;top:-308;height:2;width:9273;" filled="f" stroked="t" coordsize="9273,1" o:gfxdata="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t4UWb4A&#10;AADbAAAADwAAAAAAAAABACAAAAAiAAAAZHJzL2Rvd25yZXYueG1sUEsBAhQAFAAAAAgAh07iQDMv&#10;BZ47AAAAOQAAABAAAAAAAAAAAQAgAAAADQEAAGRycy9zaGFwZXhtbC54bWxQSwUGAAAAAAYABgBb&#10;AQAAtwMAAAAA&#10;" path="m0,0l9273,0e">
                <v:fill on="f" focussize="0,0"/>
                <v:stroke weight="0.58pt" color="#000000" joinstyle="round"/>
                <v:imagedata o:title=""/>
                <o:lock v:ext="edit" aspectratio="f"/>
              </v:shape>
            </v:group>
          </w:pict>
        </mc:Fallback>
      </mc:AlternateContent>
    </w:r>
    <w:r>
      <w:rPr>
        <w:rFonts w:hint="eastAsia"/>
        <w:lang w:eastAsia="zh-CN"/>
      </w:rPr>
      <w:drawing>
        <wp:inline distT="0" distB="0" distL="0" distR="0">
          <wp:extent cx="1975485" cy="301625"/>
          <wp:effectExtent l="0" t="0" r="5715" b="317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noChangeArrowheads="1"/>
                  </pic:cNvPicPr>
                </pic:nvPicPr>
                <pic:blipFill>
                  <a:blip r:embed="rId1"/>
                  <a:srcRect/>
                  <a:stretch>
                    <a:fillRect/>
                  </a:stretch>
                </pic:blipFill>
                <pic:spPr>
                  <a:xfrm>
                    <a:off x="0" y="0"/>
                    <a:ext cx="1975485" cy="301625"/>
                  </a:xfrm>
                  <a:prstGeom prst="rect">
                    <a:avLst/>
                  </a:prstGeom>
                  <a:noFill/>
                  <a:ln w="9525">
                    <a:noFill/>
                    <a:miter lim="800000"/>
                    <a:headEnd/>
                    <a:tailEnd/>
                  </a:ln>
                </pic:spPr>
              </pic:pic>
            </a:graphicData>
          </a:graphic>
        </wp:inline>
      </w:drawing>
    </w:r>
    <w:r>
      <w:rPr>
        <w:rFonts w:hint="eastAsia"/>
        <w:sz w:val="20"/>
        <w:szCs w:val="20"/>
        <w:lang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51"/>
    <w:multiLevelType w:val="multilevel"/>
    <w:tmpl w:val="00000051"/>
    <w:lvl w:ilvl="0" w:tentative="0">
      <w:start w:val="1"/>
      <w:numFmt w:val="bullet"/>
      <w:lvlText w:val=""/>
      <w:lvlJc w:val="left"/>
      <w:pPr>
        <w:tabs>
          <w:tab w:val="left" w:pos="779"/>
        </w:tabs>
        <w:ind w:left="779" w:hanging="420"/>
      </w:pPr>
      <w:rPr>
        <w:rFonts w:hint="default" w:ascii="Wingdings" w:hAnsi="Wingdings" w:eastAsia="宋体"/>
        <w:sz w:val="24"/>
      </w:rPr>
    </w:lvl>
    <w:lvl w:ilvl="1" w:tentative="0">
      <w:start w:val="1"/>
      <w:numFmt w:val="decimal"/>
      <w:lvlText w:val="%2．"/>
      <w:lvlJc w:val="left"/>
      <w:pPr>
        <w:tabs>
          <w:tab w:val="left" w:pos="1140"/>
        </w:tabs>
        <w:ind w:left="780" w:hanging="360"/>
      </w:pPr>
      <w:rPr>
        <w:rFonts w:hint="eastAsia" w:eastAsia="黑体"/>
        <w:b w:val="0"/>
        <w:i w:val="0"/>
        <w:sz w:val="24"/>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5B9531E8"/>
    <w:multiLevelType w:val="multilevel"/>
    <w:tmpl w:val="5B9531E8"/>
    <w:lvl w:ilvl="0" w:tentative="0">
      <w:start w:val="3"/>
      <w:numFmt w:val="decimal"/>
      <w:lvlText w:val="%1"/>
      <w:lvlJc w:val="left"/>
      <w:pPr>
        <w:ind w:hanging="584"/>
      </w:pPr>
      <w:rPr>
        <w:rFonts w:hint="default" w:cs="Times New Roman"/>
      </w:rPr>
    </w:lvl>
    <w:lvl w:ilvl="1" w:tentative="0">
      <w:start w:val="2"/>
      <w:numFmt w:val="decimal"/>
      <w:lvlText w:val="%1.%2"/>
      <w:lvlJc w:val="left"/>
      <w:pPr>
        <w:ind w:hanging="584"/>
      </w:pPr>
      <w:rPr>
        <w:rFonts w:hint="default" w:cs="Times New Roman"/>
      </w:rPr>
    </w:lvl>
    <w:lvl w:ilvl="2" w:tentative="0">
      <w:start w:val="1"/>
      <w:numFmt w:val="decimal"/>
      <w:lvlText w:val="%1.%2.%3"/>
      <w:lvlJc w:val="left"/>
      <w:pPr>
        <w:ind w:hanging="584"/>
      </w:pPr>
      <w:rPr>
        <w:rFonts w:hint="default" w:ascii="Times New Roman" w:hAnsi="Times New Roman" w:eastAsia="Times New Roman" w:cs="Times New Roman"/>
        <w:w w:val="99"/>
        <w:sz w:val="26"/>
        <w:szCs w:val="26"/>
      </w:rPr>
    </w:lvl>
    <w:lvl w:ilvl="3" w:tentative="0">
      <w:start w:val="1"/>
      <w:numFmt w:val="bullet"/>
      <w:lvlText w:val="•"/>
      <w:lvlJc w:val="left"/>
      <w:rPr>
        <w:rFonts w:hint="default"/>
      </w:rPr>
    </w:lvl>
    <w:lvl w:ilvl="4" w:tentative="0">
      <w:start w:val="1"/>
      <w:numFmt w:val="bullet"/>
      <w:lvlText w:val="•"/>
      <w:lvlJc w:val="left"/>
      <w:rPr>
        <w:rFonts w:hint="default"/>
      </w:rPr>
    </w:lvl>
    <w:lvl w:ilvl="5" w:tentative="0">
      <w:start w:val="1"/>
      <w:numFmt w:val="bullet"/>
      <w:lvlText w:val="•"/>
      <w:lvlJc w:val="left"/>
      <w:rPr>
        <w:rFonts w:hint="default"/>
      </w:rPr>
    </w:lvl>
    <w:lvl w:ilvl="6" w:tentative="0">
      <w:start w:val="1"/>
      <w:numFmt w:val="bullet"/>
      <w:lvlText w:val="•"/>
      <w:lvlJc w:val="left"/>
      <w:rPr>
        <w:rFonts w:hint="default"/>
      </w:rPr>
    </w:lvl>
    <w:lvl w:ilvl="7" w:tentative="0">
      <w:start w:val="1"/>
      <w:numFmt w:val="bullet"/>
      <w:lvlText w:val="•"/>
      <w:lvlJc w:val="left"/>
      <w:rPr>
        <w:rFonts w:hint="default"/>
      </w:rPr>
    </w:lvl>
    <w:lvl w:ilvl="8" w:tentative="0">
      <w:start w:val="1"/>
      <w:numFmt w:val="bullet"/>
      <w:lvlText w:val="•"/>
      <w:lvlJc w:val="left"/>
      <w:rPr>
        <w:rFonts w:hint="default"/>
      </w:rPr>
    </w:lvl>
  </w:abstractNum>
  <w:abstractNum w:abstractNumId="2">
    <w:nsid w:val="681D78A4"/>
    <w:multiLevelType w:val="multilevel"/>
    <w:tmpl w:val="681D78A4"/>
    <w:lvl w:ilvl="0" w:tentative="0">
      <w:start w:val="2"/>
      <w:numFmt w:val="decimal"/>
      <w:lvlText w:val="%1"/>
      <w:lvlJc w:val="left"/>
      <w:pPr>
        <w:ind w:hanging="648"/>
      </w:pPr>
      <w:rPr>
        <w:rFonts w:hint="default" w:cs="Times New Roman"/>
      </w:rPr>
    </w:lvl>
    <w:lvl w:ilvl="1" w:tentative="0">
      <w:start w:val="1"/>
      <w:numFmt w:val="decimal"/>
      <w:lvlText w:val="%1.%2"/>
      <w:lvlJc w:val="left"/>
      <w:pPr>
        <w:ind w:hanging="648"/>
      </w:pPr>
      <w:rPr>
        <w:rFonts w:hint="default" w:cs="Times New Roman"/>
      </w:rPr>
    </w:lvl>
    <w:lvl w:ilvl="2" w:tentative="0">
      <w:start w:val="1"/>
      <w:numFmt w:val="decimal"/>
      <w:lvlText w:val="%1.%2.%3"/>
      <w:lvlJc w:val="left"/>
      <w:pPr>
        <w:ind w:hanging="648"/>
      </w:pPr>
      <w:rPr>
        <w:rFonts w:hint="default" w:cs="Times New Roman" w:asciiTheme="minorEastAsia" w:hAnsiTheme="minorEastAsia" w:eastAsiaTheme="minorEastAsia"/>
        <w:w w:val="99"/>
        <w:sz w:val="26"/>
        <w:szCs w:val="26"/>
      </w:rPr>
    </w:lvl>
    <w:lvl w:ilvl="3" w:tentative="0">
      <w:start w:val="1"/>
      <w:numFmt w:val="bullet"/>
      <w:lvlText w:val="•"/>
      <w:lvlJc w:val="left"/>
      <w:rPr>
        <w:rFonts w:hint="default"/>
      </w:rPr>
    </w:lvl>
    <w:lvl w:ilvl="4" w:tentative="0">
      <w:start w:val="1"/>
      <w:numFmt w:val="bullet"/>
      <w:lvlText w:val="•"/>
      <w:lvlJc w:val="left"/>
      <w:rPr>
        <w:rFonts w:hint="default"/>
      </w:rPr>
    </w:lvl>
    <w:lvl w:ilvl="5" w:tentative="0">
      <w:start w:val="1"/>
      <w:numFmt w:val="bullet"/>
      <w:lvlText w:val="•"/>
      <w:lvlJc w:val="left"/>
      <w:rPr>
        <w:rFonts w:hint="default"/>
      </w:rPr>
    </w:lvl>
    <w:lvl w:ilvl="6" w:tentative="0">
      <w:start w:val="1"/>
      <w:numFmt w:val="bullet"/>
      <w:lvlText w:val="•"/>
      <w:lvlJc w:val="left"/>
      <w:rPr>
        <w:rFonts w:hint="default"/>
      </w:rPr>
    </w:lvl>
    <w:lvl w:ilvl="7" w:tentative="0">
      <w:start w:val="1"/>
      <w:numFmt w:val="bullet"/>
      <w:lvlText w:val="•"/>
      <w:lvlJc w:val="left"/>
      <w:rPr>
        <w:rFonts w:hint="default"/>
      </w:rPr>
    </w:lvl>
    <w:lvl w:ilvl="8" w:tentative="0">
      <w:start w:val="1"/>
      <w:numFmt w:val="bullet"/>
      <w:lvlText w:val="•"/>
      <w:lvlJc w:val="left"/>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9338B9"/>
    <w:rsid w:val="31607B07"/>
    <w:rsid w:val="38D75A4F"/>
    <w:rsid w:val="497F10C9"/>
    <w:rsid w:val="49A61C74"/>
    <w:rsid w:val="4BC046A5"/>
    <w:rsid w:val="6C6A36CC"/>
    <w:rsid w:val="784B4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宋体" w:cs="Times New Roman"/>
      <w:sz w:val="22"/>
      <w:szCs w:val="22"/>
      <w:lang w:val="en-US" w:eastAsia="en-US" w:bidi="ar-SA"/>
    </w:rPr>
  </w:style>
  <w:style w:type="character" w:default="1" w:styleId="6">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caption"/>
    <w:basedOn w:val="1"/>
    <w:next w:val="1"/>
    <w:unhideWhenUsed/>
    <w:qFormat/>
    <w:uiPriority w:val="35"/>
    <w:pPr>
      <w:jc w:val="both"/>
    </w:pPr>
    <w:rPr>
      <w:rFonts w:ascii="Cambria" w:hAnsi="Cambria" w:eastAsia="黑体"/>
      <w:kern w:val="2"/>
      <w:sz w:val="20"/>
      <w:szCs w:val="20"/>
      <w:lang w:eastAsia="zh-CN"/>
    </w:rPr>
  </w:style>
  <w:style w:type="paragraph" w:styleId="3">
    <w:name w:val="Body Text"/>
    <w:basedOn w:val="1"/>
    <w:qFormat/>
    <w:uiPriority w:val="99"/>
    <w:pPr>
      <w:ind w:left="289"/>
    </w:pPr>
    <w:rPr>
      <w:rFonts w:ascii="宋体" w:hAnsi="宋体"/>
      <w:sz w:val="26"/>
      <w:szCs w:val="26"/>
    </w:rPr>
  </w:style>
  <w:style w:type="paragraph" w:styleId="4">
    <w:name w:val="Plain Text"/>
    <w:basedOn w:val="1"/>
    <w:qFormat/>
    <w:uiPriority w:val="0"/>
    <w:pPr>
      <w:jc w:val="both"/>
    </w:pPr>
    <w:rPr>
      <w:rFonts w:ascii="宋体" w:hAnsi="Courier New" w:cs="Courier New"/>
      <w:kern w:val="2"/>
      <w:sz w:val="21"/>
      <w:szCs w:val="21"/>
      <w:lang w:eastAsia="zh-CN"/>
    </w:rPr>
  </w:style>
  <w:style w:type="paragraph" w:styleId="5">
    <w:name w:val="Normal (Web)"/>
    <w:basedOn w:val="1"/>
    <w:semiHidden/>
    <w:unhideWhenUsed/>
    <w:qFormat/>
    <w:uiPriority w:val="99"/>
    <w:pPr>
      <w:widowControl/>
      <w:spacing w:before="100" w:beforeAutospacing="1" w:after="100" w:afterAutospacing="1"/>
    </w:pPr>
    <w:rPr>
      <w:rFonts w:ascii="宋体" w:hAnsi="宋体" w:cs="宋体"/>
      <w:sz w:val="24"/>
      <w:szCs w:val="24"/>
      <w:lang w:eastAsia="zh-CN"/>
    </w:rPr>
  </w:style>
  <w:style w:type="table" w:styleId="8">
    <w:name w:val="Table Grid"/>
    <w:basedOn w:val="7"/>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paragraph" w:customStyle="1" w:styleId="9">
    <w:name w:val="Heading 11"/>
    <w:basedOn w:val="1"/>
    <w:qFormat/>
    <w:uiPriority w:val="99"/>
    <w:pPr>
      <w:outlineLvl w:val="1"/>
    </w:pPr>
    <w:rPr>
      <w:rFonts w:ascii="黑体" w:hAnsi="黑体" w:eastAsia="黑体"/>
      <w:sz w:val="32"/>
      <w:szCs w:val="32"/>
    </w:rPr>
  </w:style>
  <w:style w:type="paragraph" w:customStyle="1" w:styleId="10">
    <w:name w:val="Heading 21"/>
    <w:basedOn w:val="1"/>
    <w:qFormat/>
    <w:uiPriority w:val="99"/>
    <w:pPr>
      <w:ind w:left="560" w:hanging="629"/>
      <w:outlineLvl w:val="2"/>
    </w:pPr>
    <w:rPr>
      <w:rFonts w:ascii="宋体" w:hAnsi="宋体"/>
      <w:sz w:val="28"/>
      <w:szCs w:val="28"/>
    </w:rPr>
  </w:style>
  <w:style w:type="paragraph" w:customStyle="1" w:styleId="11">
    <w:name w:val="表头五号"/>
    <w:basedOn w:val="1"/>
    <w:qFormat/>
    <w:uiPriority w:val="0"/>
    <w:pPr>
      <w:autoSpaceDE w:val="0"/>
      <w:autoSpaceDN w:val="0"/>
      <w:spacing w:beforeLines="50" w:line="300" w:lineRule="auto"/>
      <w:ind w:firstLine="422" w:firstLineChars="200"/>
      <w:jc w:val="center"/>
    </w:pPr>
    <w:rPr>
      <w:rFonts w:ascii="宋体" w:hAnsi="宋体"/>
      <w:b/>
      <w:kern w:val="2"/>
      <w:sz w:val="21"/>
      <w:szCs w:val="24"/>
      <w:lang w:eastAsia="zh-CN"/>
    </w:rPr>
  </w:style>
  <w:style w:type="paragraph" w:customStyle="1" w:styleId="12">
    <w:name w:val="表头"/>
    <w:basedOn w:val="1"/>
    <w:qFormat/>
    <w:uiPriority w:val="0"/>
    <w:pPr>
      <w:adjustRightInd w:val="0"/>
      <w:snapToGrid w:val="0"/>
      <w:jc w:val="center"/>
    </w:pPr>
    <w:rPr>
      <w:rFonts w:ascii="宋体" w:hAnsi="宋体"/>
      <w:b/>
      <w:sz w:val="20"/>
      <w:szCs w:val="21"/>
      <w:lang w:eastAsia="zh-CN"/>
    </w:rPr>
  </w:style>
  <w:style w:type="paragraph" w:customStyle="1" w:styleId="13">
    <w:name w:val="YL正文"/>
    <w:basedOn w:val="1"/>
    <w:qFormat/>
    <w:uiPriority w:val="99"/>
    <w:pPr>
      <w:spacing w:line="300" w:lineRule="auto"/>
      <w:ind w:firstLine="200" w:firstLineChars="200"/>
      <w:jc w:val="both"/>
    </w:pPr>
    <w:rPr>
      <w:rFonts w:ascii="仿宋" w:hAnsi="仿宋"/>
      <w:color w:val="000000"/>
      <w:kern w:val="2"/>
      <w:sz w:val="24"/>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png"/><Relationship Id="rId15" Type="http://schemas.openxmlformats.org/officeDocument/2006/relationships/image" Target="media/image10.jpe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2021-04-19T04:45:00Z</dcterms:created>
  <dc:creator>童大娃</dc:creator>
  <cp:lastModifiedBy>童大娃</cp:lastModifiedBy>
  <dcterms:modified xsi:type="dcterms:W3CDTF">2021-04-21T01:27:36Z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2EC2E3CA01B449F3A81579E2A0AFFC0D</vt:lpwstr>
  </property>
</Properties>
</file>